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64" w:rsidRDefault="00314F64" w:rsidP="00C84503">
      <w:pPr>
        <w:tabs>
          <w:tab w:val="left" w:pos="3060"/>
        </w:tabs>
        <w:spacing w:line="480" w:lineRule="auto"/>
        <w:ind w:right="1396"/>
        <w:jc w:val="center"/>
        <w:rPr>
          <w:b/>
          <w:bCs/>
          <w:sz w:val="24"/>
          <w:szCs w:val="24"/>
        </w:rPr>
      </w:pPr>
      <w:bookmarkStart w:id="0" w:name="_GoBack"/>
      <w:bookmarkEnd w:id="0"/>
      <w:r w:rsidRPr="008F6ACA">
        <w:rPr>
          <w:b/>
          <w:bCs/>
          <w:sz w:val="24"/>
          <w:szCs w:val="24"/>
        </w:rPr>
        <w:t>Appendix A</w:t>
      </w:r>
    </w:p>
    <w:p w:rsidR="00314F64" w:rsidRPr="008F6ACA" w:rsidRDefault="00314F64" w:rsidP="00C84503">
      <w:pPr>
        <w:tabs>
          <w:tab w:val="left" w:pos="3060"/>
        </w:tabs>
        <w:spacing w:line="480" w:lineRule="auto"/>
        <w:ind w:right="1396"/>
        <w:jc w:val="center"/>
        <w:rPr>
          <w:b/>
          <w:bCs/>
          <w:sz w:val="24"/>
          <w:szCs w:val="24"/>
        </w:rPr>
      </w:pPr>
    </w:p>
    <w:p w:rsidR="00314F64" w:rsidRPr="008F6ACA" w:rsidRDefault="00314F64" w:rsidP="00C84503">
      <w:pPr>
        <w:pStyle w:val="BodyText"/>
        <w:spacing w:line="480" w:lineRule="auto"/>
        <w:rPr>
          <w:szCs w:val="24"/>
        </w:rPr>
      </w:pPr>
      <w:r w:rsidRPr="008F6ACA">
        <w:rPr>
          <w:szCs w:val="24"/>
        </w:rPr>
        <w:t>Cigarette Paper Band Measurement Procedure</w:t>
      </w:r>
      <w:r w:rsidRPr="008F6ACA">
        <w:rPr>
          <w:szCs w:val="24"/>
        </w:rPr>
        <w:br/>
      </w:r>
      <w:r w:rsidRPr="008F6ACA">
        <w:rPr>
          <w:szCs w:val="24"/>
        </w:rPr>
        <w:br/>
        <w:t>Equipment (to be provided by laboratory):</w:t>
      </w:r>
      <w:r w:rsidRPr="008F6ACA">
        <w:rPr>
          <w:szCs w:val="24"/>
        </w:rPr>
        <w:tab/>
      </w:r>
      <w:r w:rsidR="006C5EE2" w:rsidRPr="008F6ACA">
        <w:rPr>
          <w:szCs w:val="24"/>
        </w:rPr>
        <w:t>Flatbed</w:t>
      </w:r>
      <w:r w:rsidRPr="008F6ACA">
        <w:rPr>
          <w:szCs w:val="24"/>
        </w:rPr>
        <w:t xml:space="preserve"> optical scanner</w:t>
      </w:r>
    </w:p>
    <w:p w:rsidR="00314F64" w:rsidRPr="008F6ACA" w:rsidRDefault="00314F64" w:rsidP="00C84503">
      <w:pPr>
        <w:spacing w:line="480" w:lineRule="auto"/>
        <w:ind w:left="3600" w:firstLine="720"/>
        <w:rPr>
          <w:sz w:val="24"/>
          <w:szCs w:val="24"/>
        </w:rPr>
      </w:pPr>
      <w:r w:rsidRPr="008F6ACA">
        <w:rPr>
          <w:sz w:val="24"/>
          <w:szCs w:val="24"/>
        </w:rPr>
        <w:t>Computer with scanner software and network connection</w:t>
      </w:r>
    </w:p>
    <w:p w:rsidR="00314F64" w:rsidRPr="008F6ACA" w:rsidRDefault="00314F64" w:rsidP="00C84503">
      <w:pPr>
        <w:spacing w:line="480" w:lineRule="auto"/>
        <w:ind w:left="3600" w:firstLine="720"/>
        <w:rPr>
          <w:sz w:val="24"/>
          <w:szCs w:val="24"/>
        </w:rPr>
      </w:pPr>
      <w:r w:rsidRPr="008F6ACA">
        <w:rPr>
          <w:sz w:val="24"/>
          <w:szCs w:val="24"/>
        </w:rPr>
        <w:t>4" x 5" closing (“zip lock”) plastic bags</w:t>
      </w:r>
    </w:p>
    <w:p w:rsidR="00314F64" w:rsidRPr="008F6ACA" w:rsidRDefault="00314F64" w:rsidP="00C84503">
      <w:pPr>
        <w:spacing w:line="480" w:lineRule="auto"/>
        <w:ind w:left="3600" w:firstLine="720"/>
        <w:rPr>
          <w:sz w:val="24"/>
          <w:szCs w:val="24"/>
        </w:rPr>
      </w:pPr>
      <w:r w:rsidRPr="008F6ACA">
        <w:rPr>
          <w:sz w:val="24"/>
          <w:szCs w:val="24"/>
        </w:rPr>
        <w:t>Fine point “Exacto” knife, scalpel or equivalent</w:t>
      </w:r>
    </w:p>
    <w:p w:rsidR="00314F64" w:rsidRPr="008F6ACA" w:rsidRDefault="00314F64" w:rsidP="00C84503">
      <w:pPr>
        <w:spacing w:line="480" w:lineRule="auto"/>
        <w:rPr>
          <w:sz w:val="24"/>
          <w:szCs w:val="24"/>
        </w:rPr>
      </w:pPr>
    </w:p>
    <w:p w:rsidR="00314F64" w:rsidRPr="008F6ACA" w:rsidRDefault="00314F64" w:rsidP="00C84503">
      <w:pPr>
        <w:pStyle w:val="BodyText3"/>
        <w:spacing w:line="480" w:lineRule="auto"/>
        <w:jc w:val="left"/>
        <w:rPr>
          <w:szCs w:val="24"/>
        </w:rPr>
      </w:pPr>
      <w:r w:rsidRPr="008F6ACA">
        <w:rPr>
          <w:szCs w:val="24"/>
        </w:rPr>
        <w:t xml:space="preserve">Number of cigarettes to be measured: 10 cigarettes, 5 from each of two packs.  </w:t>
      </w:r>
    </w:p>
    <w:p w:rsidR="00314F64" w:rsidRPr="008F6ACA" w:rsidRDefault="00314F64" w:rsidP="00C84503">
      <w:pPr>
        <w:spacing w:line="480" w:lineRule="auto"/>
        <w:rPr>
          <w:sz w:val="24"/>
          <w:szCs w:val="24"/>
        </w:rPr>
      </w:pPr>
      <w:r w:rsidRPr="008F6ACA">
        <w:rPr>
          <w:sz w:val="24"/>
          <w:szCs w:val="24"/>
        </w:rPr>
        <w:br/>
        <w:t>1.  Mark the outside of each paper with the cigarette brand style code number and the number 1 through 10 to correspond with the lab notebook entry (e.g. code-1, code-2, code- 3...)</w:t>
      </w:r>
    </w:p>
    <w:p w:rsidR="00314F64" w:rsidRPr="008F6ACA" w:rsidRDefault="00314F64" w:rsidP="00C84503">
      <w:pPr>
        <w:spacing w:line="480" w:lineRule="auto"/>
        <w:rPr>
          <w:sz w:val="24"/>
          <w:szCs w:val="24"/>
        </w:rPr>
      </w:pPr>
    </w:p>
    <w:p w:rsidR="00314F64" w:rsidRPr="008F6ACA" w:rsidRDefault="00314F64" w:rsidP="00C84503">
      <w:pPr>
        <w:spacing w:line="480" w:lineRule="auto"/>
        <w:rPr>
          <w:sz w:val="24"/>
          <w:szCs w:val="24"/>
        </w:rPr>
      </w:pPr>
      <w:r w:rsidRPr="008F6ACA">
        <w:rPr>
          <w:sz w:val="24"/>
          <w:szCs w:val="24"/>
        </w:rPr>
        <w:t>2.  Measure and record the overall length of each cigarette to the nearest 0.5 mm.</w:t>
      </w:r>
      <w:r w:rsidRPr="008F6ACA">
        <w:rPr>
          <w:sz w:val="24"/>
          <w:szCs w:val="24"/>
        </w:rPr>
        <w:br/>
      </w:r>
      <w:r w:rsidRPr="008F6ACA">
        <w:rPr>
          <w:sz w:val="24"/>
          <w:szCs w:val="24"/>
        </w:rPr>
        <w:br/>
        <w:t>3.  Slit the cigarette along its length.  Separate paper from tobacco and filter.</w:t>
      </w:r>
      <w:r w:rsidRPr="008F6ACA">
        <w:rPr>
          <w:sz w:val="24"/>
          <w:szCs w:val="24"/>
        </w:rPr>
        <w:br/>
      </w:r>
    </w:p>
    <w:p w:rsidR="00314F64" w:rsidRPr="008F6ACA" w:rsidRDefault="00314F64" w:rsidP="00C84503">
      <w:pPr>
        <w:spacing w:line="480" w:lineRule="auto"/>
        <w:rPr>
          <w:sz w:val="24"/>
          <w:szCs w:val="24"/>
        </w:rPr>
      </w:pPr>
      <w:r w:rsidRPr="008F6ACA">
        <w:rPr>
          <w:sz w:val="24"/>
          <w:szCs w:val="24"/>
        </w:rPr>
        <w:t>3.1.  Filter cigarettes</w:t>
      </w:r>
    </w:p>
    <w:p w:rsidR="00314F64" w:rsidRPr="008F6ACA" w:rsidRDefault="00314F64" w:rsidP="00C84503">
      <w:pPr>
        <w:spacing w:line="480" w:lineRule="auto"/>
        <w:rPr>
          <w:sz w:val="24"/>
          <w:szCs w:val="24"/>
        </w:rPr>
      </w:pPr>
      <w:r w:rsidRPr="008F6ACA">
        <w:rPr>
          <w:sz w:val="24"/>
          <w:szCs w:val="24"/>
        </w:rPr>
        <w:t>3.1.1.</w:t>
      </w:r>
      <w:r>
        <w:rPr>
          <w:sz w:val="24"/>
          <w:szCs w:val="24"/>
        </w:rPr>
        <w:t xml:space="preserve">  </w:t>
      </w:r>
      <w:r w:rsidRPr="008F6ACA">
        <w:rPr>
          <w:sz w:val="24"/>
          <w:szCs w:val="24"/>
        </w:rPr>
        <w:t>Measure and record length of non-tobacco elements (filter and pre-filter element, if present</w:t>
      </w:r>
    </w:p>
    <w:p w:rsidR="00314F64" w:rsidRPr="008F6ACA" w:rsidRDefault="00314F64" w:rsidP="00C84503">
      <w:pPr>
        <w:spacing w:line="480" w:lineRule="auto"/>
        <w:rPr>
          <w:sz w:val="24"/>
          <w:szCs w:val="24"/>
        </w:rPr>
      </w:pPr>
      <w:r w:rsidRPr="008F6ACA">
        <w:rPr>
          <w:sz w:val="24"/>
          <w:szCs w:val="24"/>
        </w:rPr>
        <w:t>3.1.2.  Length of tobacco column to be computed as the overall length minus the length of the non-tobacco elements.</w:t>
      </w:r>
    </w:p>
    <w:p w:rsidR="00314F64" w:rsidRPr="008F6ACA" w:rsidRDefault="00314F64" w:rsidP="00C84503">
      <w:pPr>
        <w:spacing w:line="480" w:lineRule="auto"/>
        <w:rPr>
          <w:sz w:val="24"/>
          <w:szCs w:val="24"/>
        </w:rPr>
      </w:pPr>
      <w:r w:rsidRPr="008F6ACA">
        <w:rPr>
          <w:sz w:val="24"/>
          <w:szCs w:val="24"/>
        </w:rPr>
        <w:br/>
        <w:t>4.  Arrange the 10 cigarette papers, exterior surface down, on a glass plate.  Cover with second plate to flatten papers in a sandwich.  Be sure to orient each paper so that the long axis is parallel with the side of the plate.</w:t>
      </w:r>
      <w:r w:rsidRPr="008F6ACA">
        <w:rPr>
          <w:sz w:val="24"/>
          <w:szCs w:val="24"/>
        </w:rPr>
        <w:br/>
      </w:r>
      <w:r w:rsidRPr="008F6ACA">
        <w:rPr>
          <w:sz w:val="24"/>
          <w:szCs w:val="24"/>
        </w:rPr>
        <w:lastRenderedPageBreak/>
        <w:br/>
        <w:t>5.  Place the paper-plate assembly, exterior paper surface down, squarely on the scanner bed and close lid.</w:t>
      </w:r>
      <w:r w:rsidRPr="008F6ACA">
        <w:rPr>
          <w:sz w:val="24"/>
          <w:szCs w:val="24"/>
        </w:rPr>
        <w:br/>
      </w:r>
      <w:r w:rsidRPr="008F6ACA">
        <w:rPr>
          <w:sz w:val="24"/>
          <w:szCs w:val="24"/>
        </w:rPr>
        <w:br/>
        <w:t>6.  Set scanner brightness and contrast parameters according to predetermined values for band inspection.</w:t>
      </w:r>
    </w:p>
    <w:p w:rsidR="00314F64" w:rsidRPr="008F6ACA" w:rsidRDefault="00314F64" w:rsidP="00C84503">
      <w:pPr>
        <w:spacing w:line="480" w:lineRule="auto"/>
        <w:rPr>
          <w:sz w:val="24"/>
          <w:szCs w:val="24"/>
        </w:rPr>
      </w:pPr>
    </w:p>
    <w:p w:rsidR="00314F64" w:rsidRDefault="00314F64" w:rsidP="00C84503">
      <w:pPr>
        <w:spacing w:line="480" w:lineRule="auto"/>
        <w:rPr>
          <w:sz w:val="24"/>
          <w:szCs w:val="24"/>
        </w:rPr>
      </w:pPr>
      <w:r w:rsidRPr="008F6ACA">
        <w:rPr>
          <w:sz w:val="24"/>
          <w:szCs w:val="24"/>
        </w:rPr>
        <w:t>7.  Perform optical scan of exterior paper surfaces. Save image by using a filename containing the cigarette code number and “Front” for images of exterior of paper surfaces.</w:t>
      </w:r>
      <w:r w:rsidRPr="008F6ACA">
        <w:rPr>
          <w:sz w:val="24"/>
          <w:szCs w:val="24"/>
        </w:rPr>
        <w:br/>
      </w:r>
      <w:r w:rsidRPr="008F6ACA">
        <w:rPr>
          <w:sz w:val="24"/>
          <w:szCs w:val="24"/>
        </w:rPr>
        <w:br/>
        <w:t>8.  Repeat steps (4) to (7) where paper-plate assembly is placed on scanner with interior paper surfaces down.  Save image by using a filename containing the cigarette code number and “Back” for images of interior of paper surfaces.</w:t>
      </w:r>
      <w:r w:rsidRPr="008F6ACA">
        <w:rPr>
          <w:sz w:val="24"/>
          <w:szCs w:val="24"/>
        </w:rPr>
        <w:br/>
      </w:r>
      <w:r w:rsidRPr="008F6ACA">
        <w:rPr>
          <w:sz w:val="24"/>
          <w:szCs w:val="24"/>
        </w:rPr>
        <w:br/>
        <w:t>9.  Inspect both Front and Back scan images and determine which scan best reveals bands on the cigarette papers. </w:t>
      </w:r>
      <w:r w:rsidRPr="008F6ACA">
        <w:rPr>
          <w:sz w:val="24"/>
          <w:szCs w:val="24"/>
        </w:rPr>
        <w:br/>
      </w:r>
      <w:r w:rsidRPr="008F6ACA">
        <w:rPr>
          <w:sz w:val="24"/>
          <w:szCs w:val="24"/>
        </w:rPr>
        <w:br/>
        <w:t xml:space="preserve">10.  Determine for each paper sample all relevant positions in “pixels” and record.  This is achieved by placing the cursor at each node point (end point and band margin) and noting the vertical pixel displayed position on the monitor.  Record cigarette code, sample number, and pixel position in the Band Analysis Spreadsheet. </w:t>
      </w:r>
      <w:r w:rsidRPr="008F6ACA">
        <w:rPr>
          <w:sz w:val="24"/>
          <w:szCs w:val="24"/>
        </w:rPr>
        <w:br/>
      </w:r>
      <w:r w:rsidRPr="008F6ACA">
        <w:rPr>
          <w:sz w:val="24"/>
          <w:szCs w:val="24"/>
        </w:rPr>
        <w:br/>
        <w:t>11.  Execute Band Analysis spreadsheet algorithms to convert cigarette band raw data to lengths in millimeters.</w:t>
      </w:r>
    </w:p>
    <w:p w:rsidR="00314F64" w:rsidRPr="008F6ACA" w:rsidRDefault="00314F64" w:rsidP="00C84503">
      <w:pPr>
        <w:spacing w:line="480" w:lineRule="auto"/>
        <w:jc w:val="center"/>
        <w:rPr>
          <w:b/>
          <w:bCs/>
          <w:sz w:val="24"/>
          <w:szCs w:val="24"/>
        </w:rPr>
      </w:pPr>
      <w:r>
        <w:rPr>
          <w:sz w:val="24"/>
          <w:szCs w:val="24"/>
        </w:rPr>
        <w:br w:type="page"/>
      </w:r>
      <w:r w:rsidRPr="008F6ACA">
        <w:rPr>
          <w:b/>
          <w:bCs/>
          <w:sz w:val="24"/>
          <w:szCs w:val="24"/>
        </w:rPr>
        <w:lastRenderedPageBreak/>
        <w:t>Appendix A (cont.)</w:t>
      </w:r>
    </w:p>
    <w:p w:rsidR="00314F64" w:rsidRPr="008F6ACA" w:rsidRDefault="00314F64" w:rsidP="00C84503">
      <w:pPr>
        <w:spacing w:line="480" w:lineRule="auto"/>
        <w:rPr>
          <w:sz w:val="24"/>
          <w:szCs w:val="24"/>
        </w:rPr>
      </w:pPr>
      <w:r w:rsidRPr="008F6ACA">
        <w:rPr>
          <w:sz w:val="24"/>
          <w:szCs w:val="24"/>
        </w:rPr>
        <w:br/>
        <w:t>12.  Record results, to the nearest 0.5 mm, for each of the 10 samples in the data table:</w:t>
      </w:r>
    </w:p>
    <w:p w:rsidR="00314F64" w:rsidRPr="008F6ACA" w:rsidRDefault="00314F64" w:rsidP="00C84503">
      <w:pPr>
        <w:spacing w:line="480" w:lineRule="auto"/>
        <w:ind w:firstLine="720"/>
        <w:rPr>
          <w:sz w:val="24"/>
          <w:szCs w:val="24"/>
        </w:rPr>
      </w:pPr>
      <w:r w:rsidRPr="008F6ACA">
        <w:rPr>
          <w:sz w:val="24"/>
          <w:szCs w:val="24"/>
        </w:rPr>
        <w:t>a.  length of cigarette paper</w:t>
      </w:r>
    </w:p>
    <w:p w:rsidR="00314F64" w:rsidRPr="008F6ACA" w:rsidRDefault="00314F64" w:rsidP="00C84503">
      <w:pPr>
        <w:spacing w:line="480" w:lineRule="auto"/>
        <w:ind w:firstLine="720"/>
        <w:rPr>
          <w:sz w:val="24"/>
          <w:szCs w:val="24"/>
        </w:rPr>
      </w:pPr>
      <w:r w:rsidRPr="008F6ACA">
        <w:rPr>
          <w:sz w:val="24"/>
          <w:szCs w:val="24"/>
        </w:rPr>
        <w:t>b.  width of each band</w:t>
      </w:r>
    </w:p>
    <w:p w:rsidR="00314F64" w:rsidRPr="008F6ACA" w:rsidRDefault="00314F64" w:rsidP="00C84503">
      <w:pPr>
        <w:spacing w:line="480" w:lineRule="auto"/>
        <w:ind w:left="720"/>
        <w:rPr>
          <w:sz w:val="24"/>
          <w:szCs w:val="24"/>
        </w:rPr>
      </w:pPr>
      <w:r w:rsidRPr="008F6ACA">
        <w:rPr>
          <w:sz w:val="24"/>
          <w:szCs w:val="24"/>
        </w:rPr>
        <w:t>c.  distance between bands</w:t>
      </w:r>
      <w:r w:rsidRPr="008F6ACA">
        <w:rPr>
          <w:sz w:val="24"/>
          <w:szCs w:val="24"/>
        </w:rPr>
        <w:br/>
        <w:t>d.  distance from the lighting end to each band (lighting end to edge of band nearest lighting end)</w:t>
      </w:r>
    </w:p>
    <w:p w:rsidR="00314F64" w:rsidRPr="008F6ACA" w:rsidRDefault="00314F64" w:rsidP="00C84503">
      <w:pPr>
        <w:numPr>
          <w:ilvl w:val="0"/>
          <w:numId w:val="10"/>
        </w:numPr>
        <w:spacing w:line="480" w:lineRule="auto"/>
        <w:rPr>
          <w:sz w:val="24"/>
          <w:szCs w:val="24"/>
        </w:rPr>
      </w:pPr>
      <w:r w:rsidRPr="008F6ACA">
        <w:rPr>
          <w:sz w:val="24"/>
          <w:szCs w:val="24"/>
        </w:rPr>
        <w:t xml:space="preserve">distance from filter (label) end to the closest band [filter (label) end to edge of band nearest filter </w:t>
      </w:r>
    </w:p>
    <w:p w:rsidR="00314F64" w:rsidRPr="008F6ACA" w:rsidRDefault="00314F64" w:rsidP="00C84503">
      <w:pPr>
        <w:spacing w:line="480" w:lineRule="auto"/>
        <w:ind w:left="720" w:firstLine="360"/>
        <w:rPr>
          <w:sz w:val="24"/>
          <w:szCs w:val="24"/>
        </w:rPr>
      </w:pPr>
      <w:r w:rsidRPr="008F6ACA">
        <w:rPr>
          <w:sz w:val="24"/>
          <w:szCs w:val="24"/>
        </w:rPr>
        <w:t xml:space="preserve">(label) end] </w:t>
      </w:r>
    </w:p>
    <w:p w:rsidR="00314F64" w:rsidRPr="008F6ACA" w:rsidRDefault="00314F64" w:rsidP="00C84503">
      <w:pPr>
        <w:spacing w:line="480" w:lineRule="auto"/>
        <w:rPr>
          <w:sz w:val="24"/>
          <w:szCs w:val="24"/>
        </w:rPr>
      </w:pPr>
      <w:r w:rsidRPr="008F6ACA">
        <w:rPr>
          <w:sz w:val="24"/>
          <w:szCs w:val="24"/>
        </w:rPr>
        <w:t>13.  Verify that the sum of the widths of the bands plus the distances between them and outside them equals the length of the tobacco column. </w:t>
      </w:r>
      <w:r w:rsidRPr="008F6ACA">
        <w:rPr>
          <w:sz w:val="24"/>
          <w:szCs w:val="24"/>
        </w:rPr>
        <w:br/>
      </w:r>
      <w:r w:rsidRPr="008F6ACA">
        <w:rPr>
          <w:sz w:val="24"/>
          <w:szCs w:val="24"/>
        </w:rPr>
        <w:br/>
        <w:t>14.  Record results:</w:t>
      </w:r>
    </w:p>
    <w:p w:rsidR="00314F64" w:rsidRPr="008F6ACA" w:rsidRDefault="00314F64" w:rsidP="00C84503">
      <w:pPr>
        <w:numPr>
          <w:ilvl w:val="0"/>
          <w:numId w:val="7"/>
        </w:numPr>
        <w:spacing w:line="480" w:lineRule="auto"/>
        <w:rPr>
          <w:sz w:val="24"/>
          <w:szCs w:val="24"/>
        </w:rPr>
      </w:pPr>
      <w:r w:rsidRPr="008F6ACA">
        <w:rPr>
          <w:sz w:val="24"/>
          <w:szCs w:val="24"/>
        </w:rPr>
        <w:t>length of cigarette paper (length of tobacco rod)</w:t>
      </w:r>
    </w:p>
    <w:p w:rsidR="00314F64" w:rsidRPr="008F6ACA" w:rsidRDefault="00314F64" w:rsidP="00C84503">
      <w:pPr>
        <w:numPr>
          <w:ilvl w:val="0"/>
          <w:numId w:val="7"/>
        </w:numPr>
        <w:spacing w:line="480" w:lineRule="auto"/>
        <w:rPr>
          <w:sz w:val="24"/>
          <w:szCs w:val="24"/>
        </w:rPr>
      </w:pPr>
      <w:r w:rsidRPr="008F6ACA">
        <w:rPr>
          <w:sz w:val="24"/>
          <w:szCs w:val="24"/>
        </w:rPr>
        <w:t>width of each band, in order from the lighting end (b</w:t>
      </w:r>
      <w:r w:rsidRPr="008F6ACA">
        <w:rPr>
          <w:sz w:val="24"/>
          <w:szCs w:val="24"/>
          <w:vertAlign w:val="subscript"/>
        </w:rPr>
        <w:t xml:space="preserve"> 1</w:t>
      </w:r>
      <w:r w:rsidRPr="008F6ACA">
        <w:rPr>
          <w:sz w:val="24"/>
          <w:szCs w:val="24"/>
        </w:rPr>
        <w:t xml:space="preserve"> , b</w:t>
      </w:r>
      <w:r w:rsidRPr="008F6ACA">
        <w:rPr>
          <w:sz w:val="24"/>
          <w:szCs w:val="24"/>
          <w:vertAlign w:val="subscript"/>
        </w:rPr>
        <w:t xml:space="preserve"> 2</w:t>
      </w:r>
      <w:r w:rsidRPr="008F6ACA">
        <w:rPr>
          <w:sz w:val="24"/>
          <w:szCs w:val="24"/>
        </w:rPr>
        <w:t xml:space="preserve"> , b</w:t>
      </w:r>
      <w:r w:rsidRPr="008F6ACA">
        <w:rPr>
          <w:sz w:val="24"/>
          <w:szCs w:val="24"/>
          <w:vertAlign w:val="subscript"/>
        </w:rPr>
        <w:t xml:space="preserve"> 3</w:t>
      </w:r>
      <w:r w:rsidRPr="008F6ACA">
        <w:rPr>
          <w:sz w:val="24"/>
          <w:szCs w:val="24"/>
        </w:rPr>
        <w:t xml:space="preserve">  …)</w:t>
      </w:r>
    </w:p>
    <w:p w:rsidR="00314F64" w:rsidRPr="008F6ACA" w:rsidRDefault="00314F64" w:rsidP="00C84503">
      <w:pPr>
        <w:numPr>
          <w:ilvl w:val="0"/>
          <w:numId w:val="7"/>
        </w:numPr>
        <w:spacing w:line="480" w:lineRule="auto"/>
        <w:rPr>
          <w:sz w:val="24"/>
          <w:szCs w:val="24"/>
        </w:rPr>
      </w:pPr>
      <w:r w:rsidRPr="008F6ACA">
        <w:rPr>
          <w:sz w:val="24"/>
          <w:szCs w:val="24"/>
        </w:rPr>
        <w:t>distance between each band in order from the lighting end (c</w:t>
      </w:r>
      <w:r w:rsidRPr="008F6ACA">
        <w:rPr>
          <w:sz w:val="24"/>
          <w:szCs w:val="24"/>
          <w:vertAlign w:val="subscript"/>
        </w:rPr>
        <w:t xml:space="preserve"> 1</w:t>
      </w:r>
      <w:r w:rsidRPr="008F6ACA">
        <w:rPr>
          <w:sz w:val="24"/>
          <w:szCs w:val="24"/>
        </w:rPr>
        <w:t xml:space="preserve"> , c</w:t>
      </w:r>
      <w:r w:rsidRPr="008F6ACA">
        <w:rPr>
          <w:sz w:val="24"/>
          <w:szCs w:val="24"/>
          <w:vertAlign w:val="subscript"/>
        </w:rPr>
        <w:t xml:space="preserve"> 2</w:t>
      </w:r>
      <w:r w:rsidRPr="008F6ACA">
        <w:rPr>
          <w:sz w:val="24"/>
          <w:szCs w:val="24"/>
        </w:rPr>
        <w:t xml:space="preserve">  …)</w:t>
      </w:r>
    </w:p>
    <w:p w:rsidR="00314F64" w:rsidRPr="008F6ACA" w:rsidRDefault="00314F64" w:rsidP="00C84503">
      <w:pPr>
        <w:numPr>
          <w:ilvl w:val="0"/>
          <w:numId w:val="7"/>
        </w:numPr>
        <w:spacing w:line="480" w:lineRule="auto"/>
        <w:rPr>
          <w:sz w:val="24"/>
          <w:szCs w:val="24"/>
        </w:rPr>
      </w:pPr>
      <w:r w:rsidRPr="008F6ACA">
        <w:rPr>
          <w:sz w:val="24"/>
          <w:szCs w:val="24"/>
        </w:rPr>
        <w:t>distance from the lighting end to each band in order from the lighting end (d</w:t>
      </w:r>
      <w:r w:rsidRPr="008F6ACA">
        <w:rPr>
          <w:sz w:val="24"/>
          <w:szCs w:val="24"/>
          <w:vertAlign w:val="subscript"/>
        </w:rPr>
        <w:t xml:space="preserve"> 1</w:t>
      </w:r>
      <w:r w:rsidRPr="008F6ACA">
        <w:rPr>
          <w:sz w:val="24"/>
          <w:szCs w:val="24"/>
        </w:rPr>
        <w:t xml:space="preserve"> , d</w:t>
      </w:r>
      <w:r w:rsidRPr="008F6ACA">
        <w:rPr>
          <w:sz w:val="24"/>
          <w:szCs w:val="24"/>
          <w:vertAlign w:val="subscript"/>
        </w:rPr>
        <w:t xml:space="preserve"> 2</w:t>
      </w:r>
      <w:r w:rsidRPr="008F6ACA">
        <w:rPr>
          <w:sz w:val="24"/>
          <w:szCs w:val="24"/>
        </w:rPr>
        <w:t xml:space="preserve"> , d</w:t>
      </w:r>
      <w:r w:rsidRPr="008F6ACA">
        <w:rPr>
          <w:sz w:val="24"/>
          <w:szCs w:val="24"/>
          <w:vertAlign w:val="subscript"/>
        </w:rPr>
        <w:t xml:space="preserve"> 3</w:t>
      </w:r>
      <w:r w:rsidRPr="008F6ACA">
        <w:rPr>
          <w:sz w:val="24"/>
          <w:szCs w:val="24"/>
        </w:rPr>
        <w:t xml:space="preserve">  …)</w:t>
      </w:r>
    </w:p>
    <w:p w:rsidR="00314F64" w:rsidRPr="008F6ACA" w:rsidRDefault="00314F64" w:rsidP="00C84503">
      <w:pPr>
        <w:numPr>
          <w:ilvl w:val="0"/>
          <w:numId w:val="7"/>
        </w:numPr>
        <w:spacing w:line="480" w:lineRule="auto"/>
        <w:rPr>
          <w:sz w:val="24"/>
          <w:szCs w:val="24"/>
        </w:rPr>
      </w:pPr>
      <w:r w:rsidRPr="008F6ACA">
        <w:rPr>
          <w:sz w:val="24"/>
          <w:szCs w:val="24"/>
        </w:rPr>
        <w:t>distance from the filter (label) end to the closest band</w:t>
      </w:r>
    </w:p>
    <w:p w:rsidR="00314F64" w:rsidRPr="008F6ACA" w:rsidRDefault="00314F64" w:rsidP="00C84503">
      <w:pPr>
        <w:spacing w:line="480" w:lineRule="auto"/>
        <w:rPr>
          <w:sz w:val="24"/>
          <w:szCs w:val="24"/>
        </w:rPr>
      </w:pPr>
      <w:r w:rsidRPr="008F6ACA">
        <w:rPr>
          <w:sz w:val="24"/>
          <w:szCs w:val="24"/>
        </w:rPr>
        <w:br/>
        <w:t>15.  If no bands are present, record “no bands observed”.</w:t>
      </w:r>
    </w:p>
    <w:p w:rsidR="00A96230" w:rsidRDefault="00314F64" w:rsidP="00C84503">
      <w:pPr>
        <w:spacing w:line="480" w:lineRule="auto"/>
        <w:rPr>
          <w:sz w:val="24"/>
          <w:szCs w:val="24"/>
          <w:u w:val="single"/>
        </w:rPr>
      </w:pPr>
      <w:r w:rsidRPr="008F6ACA">
        <w:rPr>
          <w:sz w:val="24"/>
          <w:szCs w:val="24"/>
        </w:rPr>
        <w:t>16.  Upon completion of band analysis, place the 10 cigarette papers, flat and unfolded, in labeled plastic bag.  Label the bag with the cigarette brand style code and date of analysis.</w:t>
      </w:r>
      <w:r w:rsidRPr="008F6ACA">
        <w:rPr>
          <w:sz w:val="24"/>
          <w:szCs w:val="24"/>
        </w:rPr>
        <w:br/>
      </w:r>
      <w:r w:rsidRPr="008F6ACA">
        <w:rPr>
          <w:sz w:val="24"/>
          <w:szCs w:val="24"/>
        </w:rPr>
        <w:br/>
      </w:r>
    </w:p>
    <w:p w:rsidR="00A96230" w:rsidRDefault="00A96230" w:rsidP="00C84503">
      <w:pPr>
        <w:spacing w:line="480" w:lineRule="auto"/>
        <w:rPr>
          <w:sz w:val="24"/>
          <w:szCs w:val="24"/>
          <w:u w:val="single"/>
        </w:rPr>
      </w:pPr>
    </w:p>
    <w:p w:rsidR="00314F64" w:rsidRPr="008F6ACA" w:rsidRDefault="00314F64" w:rsidP="00C84503">
      <w:pPr>
        <w:spacing w:line="480" w:lineRule="auto"/>
        <w:rPr>
          <w:sz w:val="24"/>
          <w:szCs w:val="24"/>
        </w:rPr>
      </w:pPr>
      <w:r w:rsidRPr="008F6ACA">
        <w:rPr>
          <w:sz w:val="24"/>
          <w:szCs w:val="24"/>
          <w:u w:val="single"/>
        </w:rPr>
        <w:lastRenderedPageBreak/>
        <w:t>Cigarette Paper Band Measurement Example – cigarette with 2 bands:</w:t>
      </w:r>
      <w:r w:rsidRPr="008F6ACA">
        <w:rPr>
          <w:sz w:val="24"/>
          <w:szCs w:val="24"/>
        </w:rPr>
        <w:br/>
      </w:r>
      <w:r w:rsidRPr="008F6ACA">
        <w:rPr>
          <w:sz w:val="24"/>
          <w:szCs w:val="24"/>
        </w:rPr>
        <w:br/>
        <w:t>Lighting end                                                  Filter (label) end</w:t>
      </w:r>
      <w:r w:rsidRPr="008F6ACA">
        <w:rPr>
          <w:sz w:val="24"/>
          <w:szCs w:val="24"/>
        </w:rPr>
        <w:br/>
      </w:r>
      <w:r w:rsidRPr="008F6ACA">
        <w:rPr>
          <w:sz w:val="24"/>
          <w:szCs w:val="24"/>
        </w:rPr>
        <w:br/>
        <w:t>     │←                 a                                →│</w:t>
      </w:r>
      <w:r w:rsidRPr="008F6ACA">
        <w:rPr>
          <w:sz w:val="24"/>
          <w:szCs w:val="24"/>
        </w:rPr>
        <w:br/>
      </w:r>
      <w:r w:rsidRPr="008F6ACA">
        <w:rPr>
          <w:sz w:val="24"/>
          <w:szCs w:val="24"/>
        </w:rPr>
        <w:br/>
        <w:t xml:space="preserve">  </w:t>
      </w:r>
    </w:p>
    <w:tbl>
      <w:tblPr>
        <w:tblW w:w="5000" w:type="pct"/>
        <w:tblCellSpacing w:w="0" w:type="dxa"/>
        <w:tblCellMar>
          <w:left w:w="0" w:type="dxa"/>
          <w:right w:w="0" w:type="dxa"/>
        </w:tblCellMar>
        <w:tblLook w:val="0000" w:firstRow="0" w:lastRow="0" w:firstColumn="0" w:lastColumn="0" w:noHBand="0" w:noVBand="0"/>
      </w:tblPr>
      <w:tblGrid>
        <w:gridCol w:w="2313"/>
        <w:gridCol w:w="1787"/>
        <w:gridCol w:w="2523"/>
        <w:gridCol w:w="1787"/>
        <w:gridCol w:w="2102"/>
      </w:tblGrid>
      <w:tr w:rsidR="00314F64" w:rsidRPr="008F6ACA" w:rsidTr="009B3A8C">
        <w:trPr>
          <w:tblCellSpacing w:w="0" w:type="dxa"/>
        </w:trPr>
        <w:tc>
          <w:tcPr>
            <w:tcW w:w="110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d</w:t>
            </w:r>
            <w:r w:rsidRPr="008F6ACA">
              <w:rPr>
                <w:sz w:val="24"/>
                <w:szCs w:val="24"/>
                <w:vertAlign w:val="subscript"/>
              </w:rPr>
              <w:t xml:space="preserve"> 1</w:t>
            </w:r>
            <w:r w:rsidRPr="008F6ACA">
              <w:rPr>
                <w:sz w:val="24"/>
                <w:szCs w:val="24"/>
              </w:rPr>
              <w:t xml:space="preserve">     →</w:t>
            </w:r>
            <w:r w:rsidRPr="008F6ACA">
              <w:rPr>
                <w:sz w:val="24"/>
                <w:szCs w:val="24"/>
              </w:rPr>
              <w:br/>
            </w:r>
            <w:r w:rsidRPr="008F6ACA">
              <w:rPr>
                <w:sz w:val="24"/>
                <w:szCs w:val="24"/>
              </w:rPr>
              <w:br/>
              <w:t> </w:t>
            </w:r>
            <w:r w:rsidRPr="008F6ACA">
              <w:rPr>
                <w:sz w:val="24"/>
                <w:szCs w:val="24"/>
              </w:rPr>
              <w:br/>
            </w:r>
            <w:r w:rsidRPr="008F6ACA">
              <w:rPr>
                <w:sz w:val="24"/>
                <w:szCs w:val="24"/>
              </w:rPr>
              <w:br/>
              <w:t>←d</w:t>
            </w:r>
            <w:r w:rsidRPr="008F6ACA">
              <w:rPr>
                <w:sz w:val="24"/>
                <w:szCs w:val="24"/>
                <w:vertAlign w:val="subscript"/>
              </w:rPr>
              <w:t xml:space="preserve"> 2</w:t>
            </w:r>
            <w:r w:rsidRPr="008F6ACA">
              <w:rPr>
                <w:sz w:val="24"/>
                <w:szCs w:val="24"/>
              </w:rPr>
              <w:br/>
            </w:r>
            <w:r w:rsidRPr="008F6ACA">
              <w:rPr>
                <w:sz w:val="24"/>
                <w:szCs w:val="24"/>
              </w:rPr>
              <w:br/>
              <w:t> </w:t>
            </w:r>
            <w:r w:rsidRPr="008F6ACA">
              <w:rPr>
                <w:sz w:val="24"/>
                <w:szCs w:val="24"/>
              </w:rPr>
              <w:br/>
            </w:r>
            <w:r w:rsidRPr="008F6ACA">
              <w:rPr>
                <w:sz w:val="24"/>
                <w:szCs w:val="24"/>
              </w:rPr>
              <w:br/>
              <w:t xml:space="preserve">               </w:t>
            </w:r>
            <w:r w:rsidRPr="008F6ACA">
              <w:rPr>
                <w:sz w:val="24"/>
                <w:szCs w:val="24"/>
              </w:rPr>
              <w:br/>
            </w:r>
            <w:r w:rsidRPr="008F6ACA">
              <w:rPr>
                <w:sz w:val="24"/>
                <w:szCs w:val="24"/>
              </w:rPr>
              <w:lastRenderedPageBreak/>
              <w:br/>
              <w:t> </w:t>
            </w:r>
          </w:p>
        </w:tc>
        <w:tc>
          <w:tcPr>
            <w:tcW w:w="850" w:type="pct"/>
          </w:tcPr>
          <w:p w:rsidR="00314F64" w:rsidRPr="008F6ACA" w:rsidRDefault="00314F64" w:rsidP="00C84503">
            <w:pPr>
              <w:spacing w:line="480" w:lineRule="auto"/>
              <w:rPr>
                <w:sz w:val="24"/>
                <w:szCs w:val="24"/>
              </w:rPr>
            </w:pPr>
            <w:r w:rsidRPr="008F6ACA">
              <w:rPr>
                <w:sz w:val="24"/>
                <w:szCs w:val="24"/>
              </w:rPr>
              <w:lastRenderedPageBreak/>
              <w:t xml:space="preserve">  </w:t>
            </w:r>
          </w:p>
          <w:p w:rsidR="00314F64" w:rsidRPr="008F6ACA" w:rsidRDefault="00314F64" w:rsidP="00C84503">
            <w:pPr>
              <w:spacing w:line="480" w:lineRule="auto"/>
              <w:rPr>
                <w:sz w:val="24"/>
                <w:szCs w:val="24"/>
              </w:rPr>
            </w:pPr>
            <w:r w:rsidRPr="008F6ACA">
              <w:rPr>
                <w:sz w:val="24"/>
                <w:szCs w:val="24"/>
              </w:rPr>
              <w:br/>
              <w:t>↔</w:t>
            </w:r>
            <w:r w:rsidRPr="008F6ACA">
              <w:rPr>
                <w:sz w:val="24"/>
                <w:szCs w:val="24"/>
              </w:rPr>
              <w:br/>
            </w:r>
            <w:r w:rsidRPr="008F6ACA">
              <w:rPr>
                <w:sz w:val="24"/>
                <w:szCs w:val="24"/>
              </w:rPr>
              <w:br/>
              <w:t>b</w:t>
            </w:r>
            <w:r w:rsidRPr="008F6ACA">
              <w:rPr>
                <w:sz w:val="24"/>
                <w:szCs w:val="24"/>
                <w:vertAlign w:val="subscript"/>
              </w:rPr>
              <w:t xml:space="preserve"> 1</w:t>
            </w:r>
          </w:p>
          <w:p w:rsidR="00314F64" w:rsidRPr="008F6ACA" w:rsidRDefault="00314F64" w:rsidP="00C84503">
            <w:pPr>
              <w:spacing w:line="480" w:lineRule="auto"/>
              <w:rPr>
                <w:rFonts w:eastAsia="Arial Unicode MS"/>
                <w:sz w:val="24"/>
                <w:szCs w:val="24"/>
              </w:rPr>
            </w:pP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p>
        </w:tc>
        <w:tc>
          <w:tcPr>
            <w:tcW w:w="120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c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d</w:t>
            </w:r>
            <w:r w:rsidRPr="008F6ACA">
              <w:rPr>
                <w:sz w:val="24"/>
                <w:szCs w:val="24"/>
                <w:vertAlign w:val="subscript"/>
              </w:rPr>
              <w:t xml:space="preserve"> 2</w:t>
            </w:r>
            <w:r w:rsidRPr="008F6ACA">
              <w:rPr>
                <w:sz w:val="24"/>
                <w:szCs w:val="24"/>
              </w:rPr>
              <w:t xml:space="preserve"> →</w:t>
            </w:r>
            <w:r w:rsidRPr="008F6ACA">
              <w:rPr>
                <w:sz w:val="24"/>
                <w:szCs w:val="24"/>
              </w:rPr>
              <w:br/>
            </w:r>
            <w:r w:rsidRPr="008F6ACA">
              <w:rPr>
                <w:sz w:val="24"/>
                <w:szCs w:val="24"/>
              </w:rPr>
              <w:br/>
              <w:t> </w:t>
            </w:r>
          </w:p>
        </w:tc>
        <w:tc>
          <w:tcPr>
            <w:tcW w:w="850" w:type="pct"/>
          </w:tcPr>
          <w:p w:rsidR="00314F64" w:rsidRPr="008F6ACA" w:rsidRDefault="00314F64" w:rsidP="00C84503">
            <w:pPr>
              <w:spacing w:line="480" w:lineRule="auto"/>
              <w:rPr>
                <w:sz w:val="24"/>
                <w:szCs w:val="24"/>
              </w:rPr>
            </w:pPr>
            <w:r w:rsidRPr="008F6ACA">
              <w:rPr>
                <w:sz w:val="24"/>
                <w:szCs w:val="24"/>
              </w:rPr>
              <w:t xml:space="preserve">  </w:t>
            </w:r>
          </w:p>
          <w:p w:rsidR="00314F64" w:rsidRPr="008F6ACA" w:rsidRDefault="00314F64" w:rsidP="00C84503">
            <w:pPr>
              <w:spacing w:line="480" w:lineRule="auto"/>
              <w:rPr>
                <w:sz w:val="24"/>
                <w:szCs w:val="24"/>
              </w:rPr>
            </w:pPr>
            <w:r w:rsidRPr="008F6ACA">
              <w:rPr>
                <w:sz w:val="24"/>
                <w:szCs w:val="24"/>
              </w:rPr>
              <w:br/>
              <w:t>↔</w:t>
            </w:r>
            <w:r w:rsidRPr="008F6ACA">
              <w:rPr>
                <w:sz w:val="24"/>
                <w:szCs w:val="24"/>
              </w:rPr>
              <w:br/>
            </w:r>
            <w:r w:rsidRPr="008F6ACA">
              <w:rPr>
                <w:sz w:val="24"/>
                <w:szCs w:val="24"/>
              </w:rPr>
              <w:br/>
              <w:t>b</w:t>
            </w:r>
            <w:r w:rsidRPr="008F6ACA">
              <w:rPr>
                <w:sz w:val="24"/>
                <w:szCs w:val="24"/>
                <w:vertAlign w:val="subscript"/>
              </w:rPr>
              <w:t xml:space="preserve"> 2</w:t>
            </w:r>
          </w:p>
          <w:p w:rsidR="00314F64" w:rsidRPr="008F6ACA" w:rsidRDefault="00314F64" w:rsidP="00C84503">
            <w:pPr>
              <w:spacing w:line="480" w:lineRule="auto"/>
              <w:rPr>
                <w:rFonts w:eastAsia="Arial Unicode MS"/>
                <w:sz w:val="24"/>
                <w:szCs w:val="24"/>
              </w:rPr>
            </w:pPr>
            <w:r w:rsidRPr="008F6ACA">
              <w:rPr>
                <w:sz w:val="24"/>
                <w:szCs w:val="24"/>
              </w:rPr>
              <w:br/>
              <w:t> </w:t>
            </w:r>
          </w:p>
        </w:tc>
        <w:tc>
          <w:tcPr>
            <w:tcW w:w="100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e       →</w:t>
            </w:r>
            <w:r w:rsidRPr="008F6ACA">
              <w:rPr>
                <w:sz w:val="24"/>
                <w:szCs w:val="24"/>
              </w:rPr>
              <w:br/>
            </w:r>
            <w:r w:rsidRPr="008F6ACA">
              <w:rPr>
                <w:sz w:val="24"/>
                <w:szCs w:val="24"/>
              </w:rPr>
              <w:lastRenderedPageBreak/>
              <w:br/>
              <w:t> </w:t>
            </w:r>
          </w:p>
        </w:tc>
      </w:tr>
    </w:tbl>
    <w:p w:rsidR="00314F64" w:rsidRPr="008F6ACA" w:rsidRDefault="00314F64" w:rsidP="00C84503">
      <w:pPr>
        <w:spacing w:line="480" w:lineRule="auto"/>
        <w:jc w:val="center"/>
        <w:rPr>
          <w:b/>
          <w:bCs/>
          <w:sz w:val="24"/>
          <w:szCs w:val="24"/>
        </w:rPr>
      </w:pPr>
      <w:r w:rsidRPr="008F6ACA">
        <w:rPr>
          <w:b/>
          <w:bCs/>
          <w:sz w:val="24"/>
          <w:szCs w:val="24"/>
        </w:rPr>
        <w:lastRenderedPageBreak/>
        <w:t>Appendix A (cont.)</w:t>
      </w:r>
    </w:p>
    <w:p w:rsidR="00314F64" w:rsidRPr="008F6ACA" w:rsidRDefault="00314F64" w:rsidP="00C84503">
      <w:pPr>
        <w:spacing w:line="480" w:lineRule="auto"/>
        <w:rPr>
          <w:b/>
          <w:bCs/>
          <w:sz w:val="24"/>
          <w:szCs w:val="24"/>
        </w:rPr>
      </w:pPr>
    </w:p>
    <w:p w:rsidR="00314F64" w:rsidRPr="008F6ACA" w:rsidRDefault="00314F64" w:rsidP="00C84503">
      <w:pPr>
        <w:spacing w:line="480" w:lineRule="auto"/>
        <w:rPr>
          <w:sz w:val="24"/>
          <w:szCs w:val="24"/>
        </w:rPr>
      </w:pPr>
      <w:r w:rsidRPr="008F6ACA">
        <w:rPr>
          <w:sz w:val="24"/>
          <w:szCs w:val="24"/>
          <w:u w:val="single"/>
        </w:rPr>
        <w:t>Cigarette Paper Band Measurement Example – cigarette with 3 bands:</w:t>
      </w:r>
      <w:r w:rsidRPr="008F6ACA">
        <w:rPr>
          <w:sz w:val="24"/>
          <w:szCs w:val="24"/>
        </w:rPr>
        <w:br/>
      </w:r>
      <w:r w:rsidRPr="008F6ACA">
        <w:rPr>
          <w:sz w:val="24"/>
          <w:szCs w:val="24"/>
        </w:rPr>
        <w:br/>
        <w:t>Lighting end                                                                                       Filter (label) end</w:t>
      </w:r>
      <w:r w:rsidRPr="008F6ACA">
        <w:rPr>
          <w:sz w:val="24"/>
          <w:szCs w:val="24"/>
        </w:rPr>
        <w:br/>
      </w:r>
      <w:r w:rsidRPr="008F6ACA">
        <w:rPr>
          <w:sz w:val="24"/>
          <w:szCs w:val="24"/>
        </w:rPr>
        <w:br/>
      </w:r>
      <w:r w:rsidRPr="008F6ACA">
        <w:rPr>
          <w:sz w:val="24"/>
          <w:szCs w:val="24"/>
        </w:rPr>
        <w:br/>
        <w:t>        │←                                                         a                                   →│</w:t>
      </w:r>
      <w:r w:rsidRPr="008F6ACA">
        <w:rPr>
          <w:sz w:val="24"/>
          <w:szCs w:val="24"/>
        </w:rPr>
        <w:br/>
      </w:r>
      <w:r w:rsidRPr="008F6ACA">
        <w:rPr>
          <w:sz w:val="24"/>
          <w:szCs w:val="24"/>
        </w:rPr>
        <w:br/>
        <w:t xml:space="preserve">  </w:t>
      </w:r>
    </w:p>
    <w:tbl>
      <w:tblPr>
        <w:tblW w:w="5000" w:type="pct"/>
        <w:tblCellSpacing w:w="0" w:type="dxa"/>
        <w:tblCellMar>
          <w:left w:w="0" w:type="dxa"/>
          <w:right w:w="0" w:type="dxa"/>
        </w:tblCellMar>
        <w:tblLook w:val="0000" w:firstRow="0" w:lastRow="0" w:firstColumn="0" w:lastColumn="0" w:noHBand="0" w:noVBand="0"/>
      </w:tblPr>
      <w:tblGrid>
        <w:gridCol w:w="1157"/>
        <w:gridCol w:w="1156"/>
        <w:gridCol w:w="2523"/>
        <w:gridCol w:w="1156"/>
        <w:gridCol w:w="2418"/>
        <w:gridCol w:w="1156"/>
        <w:gridCol w:w="946"/>
      </w:tblGrid>
      <w:tr w:rsidR="00314F64" w:rsidRPr="008F6ACA" w:rsidTr="009B3A8C">
        <w:trPr>
          <w:tblCellSpacing w:w="0" w:type="dxa"/>
        </w:trPr>
        <w:tc>
          <w:tcPr>
            <w:tcW w:w="55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d</w:t>
            </w:r>
            <w:r w:rsidRPr="008F6ACA">
              <w:rPr>
                <w:sz w:val="24"/>
                <w:szCs w:val="24"/>
                <w:vertAlign w:val="subscript"/>
              </w:rPr>
              <w:t xml:space="preserve"> 1</w:t>
            </w:r>
            <w:r w:rsidRPr="008F6ACA">
              <w:rPr>
                <w:sz w:val="24"/>
                <w:szCs w:val="24"/>
              </w:rPr>
              <w:t xml:space="preserve"> →</w:t>
            </w:r>
            <w:r w:rsidRPr="008F6ACA">
              <w:rPr>
                <w:sz w:val="24"/>
                <w:szCs w:val="24"/>
              </w:rPr>
              <w:br/>
            </w:r>
            <w:r w:rsidRPr="008F6ACA">
              <w:rPr>
                <w:sz w:val="24"/>
                <w:szCs w:val="24"/>
              </w:rPr>
              <w:br/>
              <w:t> </w:t>
            </w:r>
            <w:r w:rsidRPr="008F6ACA">
              <w:rPr>
                <w:sz w:val="24"/>
                <w:szCs w:val="24"/>
              </w:rPr>
              <w:br/>
            </w:r>
            <w:r w:rsidRPr="008F6ACA">
              <w:rPr>
                <w:sz w:val="24"/>
                <w:szCs w:val="24"/>
              </w:rPr>
              <w:lastRenderedPageBreak/>
              <w:br/>
              <w:t>←d</w:t>
            </w:r>
            <w:r w:rsidRPr="008F6ACA">
              <w:rPr>
                <w:sz w:val="24"/>
                <w:szCs w:val="24"/>
                <w:vertAlign w:val="subscript"/>
              </w:rPr>
              <w:t xml:space="preserve"> 2</w:t>
            </w:r>
            <w:r w:rsidRPr="008F6ACA">
              <w:rPr>
                <w:sz w:val="24"/>
                <w:szCs w:val="24"/>
              </w:rPr>
              <w:br/>
            </w:r>
            <w:r w:rsidRPr="008F6ACA">
              <w:rPr>
                <w:sz w:val="24"/>
                <w:szCs w:val="24"/>
              </w:rPr>
              <w:br/>
              <w:t> </w:t>
            </w:r>
            <w:r w:rsidRPr="008F6ACA">
              <w:rPr>
                <w:sz w:val="24"/>
                <w:szCs w:val="24"/>
              </w:rPr>
              <w:br/>
            </w:r>
            <w:r w:rsidRPr="008F6ACA">
              <w:rPr>
                <w:sz w:val="24"/>
                <w:szCs w:val="24"/>
              </w:rPr>
              <w:br/>
              <w:t>←d</w:t>
            </w:r>
            <w:r w:rsidRPr="008F6ACA">
              <w:rPr>
                <w:sz w:val="24"/>
                <w:szCs w:val="24"/>
                <w:vertAlign w:val="subscript"/>
              </w:rPr>
              <w:t xml:space="preserve"> 3</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p>
        </w:tc>
        <w:tc>
          <w:tcPr>
            <w:tcW w:w="550" w:type="pct"/>
          </w:tcPr>
          <w:p w:rsidR="00314F64" w:rsidRPr="008F6ACA" w:rsidRDefault="00314F64" w:rsidP="00C84503">
            <w:pPr>
              <w:spacing w:line="480" w:lineRule="auto"/>
              <w:rPr>
                <w:rFonts w:eastAsia="Arial Unicode MS"/>
                <w:sz w:val="24"/>
                <w:szCs w:val="24"/>
              </w:rPr>
            </w:pPr>
            <w:r w:rsidRPr="008F6ACA">
              <w:rPr>
                <w:sz w:val="24"/>
                <w:szCs w:val="24"/>
              </w:rPr>
              <w:lastRenderedPageBreak/>
              <w:t>↔</w:t>
            </w:r>
            <w:r w:rsidRPr="008F6ACA">
              <w:rPr>
                <w:sz w:val="24"/>
                <w:szCs w:val="24"/>
              </w:rPr>
              <w:br/>
            </w:r>
            <w:r w:rsidRPr="008F6ACA">
              <w:rPr>
                <w:sz w:val="24"/>
                <w:szCs w:val="24"/>
              </w:rPr>
              <w:br/>
              <w:t>b</w:t>
            </w:r>
            <w:r w:rsidRPr="008F6ACA">
              <w:rPr>
                <w:sz w:val="24"/>
                <w:szCs w:val="24"/>
                <w:vertAlign w:val="subscript"/>
              </w:rPr>
              <w:t xml:space="preserve"> 1</w:t>
            </w:r>
            <w:r w:rsidRPr="008F6ACA">
              <w:rPr>
                <w:sz w:val="24"/>
                <w:szCs w:val="24"/>
              </w:rPr>
              <w:br/>
            </w:r>
            <w:r w:rsidRPr="008F6ACA">
              <w:rPr>
                <w:sz w:val="24"/>
                <w:szCs w:val="24"/>
              </w:rPr>
              <w:br/>
              <w:t> </w:t>
            </w:r>
          </w:p>
        </w:tc>
        <w:tc>
          <w:tcPr>
            <w:tcW w:w="120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c</w:t>
            </w:r>
            <w:r w:rsidRPr="008F6ACA">
              <w:rPr>
                <w:sz w:val="24"/>
                <w:szCs w:val="24"/>
                <w:vertAlign w:val="subscript"/>
              </w:rPr>
              <w:t xml:space="preserve"> 1</w:t>
            </w:r>
            <w:r w:rsidRPr="008F6ACA">
              <w:rPr>
                <w:sz w:val="24"/>
                <w:szCs w:val="24"/>
              </w:rPr>
              <w:t xml:space="preserve">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lastRenderedPageBreak/>
              <w:br/>
              <w:t>                           d</w:t>
            </w:r>
            <w:r w:rsidRPr="008F6ACA">
              <w:rPr>
                <w:sz w:val="24"/>
                <w:szCs w:val="24"/>
                <w:vertAlign w:val="subscript"/>
              </w:rPr>
              <w:t xml:space="preserve"> 2 </w:t>
            </w:r>
            <w:r w:rsidRPr="008F6ACA">
              <w:rPr>
                <w:sz w:val="24"/>
                <w:szCs w:val="24"/>
              </w:rPr>
              <w:t>→</w:t>
            </w:r>
            <w:r w:rsidRPr="008F6ACA">
              <w:rPr>
                <w:sz w:val="24"/>
                <w:szCs w:val="24"/>
              </w:rPr>
              <w:br/>
            </w:r>
            <w:r w:rsidRPr="008F6ACA">
              <w:rPr>
                <w:sz w:val="24"/>
                <w:szCs w:val="24"/>
              </w:rPr>
              <w:br/>
              <w:t> </w:t>
            </w:r>
          </w:p>
        </w:tc>
        <w:tc>
          <w:tcPr>
            <w:tcW w:w="550" w:type="pct"/>
          </w:tcPr>
          <w:p w:rsidR="00314F64" w:rsidRPr="008F6ACA" w:rsidRDefault="00314F64" w:rsidP="00C84503">
            <w:pPr>
              <w:spacing w:line="480" w:lineRule="auto"/>
              <w:rPr>
                <w:rFonts w:eastAsia="Arial Unicode MS"/>
                <w:sz w:val="24"/>
                <w:szCs w:val="24"/>
              </w:rPr>
            </w:pPr>
            <w:r w:rsidRPr="008F6ACA">
              <w:rPr>
                <w:sz w:val="24"/>
                <w:szCs w:val="24"/>
              </w:rPr>
              <w:lastRenderedPageBreak/>
              <w:t>↔</w:t>
            </w:r>
            <w:r w:rsidRPr="008F6ACA">
              <w:rPr>
                <w:sz w:val="24"/>
                <w:szCs w:val="24"/>
              </w:rPr>
              <w:br/>
            </w:r>
            <w:r w:rsidRPr="008F6ACA">
              <w:rPr>
                <w:sz w:val="24"/>
                <w:szCs w:val="24"/>
              </w:rPr>
              <w:br/>
              <w:t>b</w:t>
            </w:r>
            <w:r w:rsidRPr="008F6ACA">
              <w:rPr>
                <w:sz w:val="24"/>
                <w:szCs w:val="24"/>
                <w:vertAlign w:val="subscript"/>
              </w:rPr>
              <w:t xml:space="preserve"> 2</w:t>
            </w:r>
            <w:r w:rsidRPr="008F6ACA">
              <w:rPr>
                <w:sz w:val="24"/>
                <w:szCs w:val="24"/>
              </w:rPr>
              <w:br/>
            </w:r>
            <w:r w:rsidRPr="008F6ACA">
              <w:rPr>
                <w:sz w:val="24"/>
                <w:szCs w:val="24"/>
              </w:rPr>
              <w:br/>
              <w:t> </w:t>
            </w:r>
          </w:p>
        </w:tc>
        <w:tc>
          <w:tcPr>
            <w:tcW w:w="115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c</w:t>
            </w:r>
            <w:r w:rsidRPr="008F6ACA">
              <w:rPr>
                <w:sz w:val="24"/>
                <w:szCs w:val="24"/>
                <w:vertAlign w:val="subscript"/>
              </w:rPr>
              <w:t xml:space="preserve"> 2</w:t>
            </w:r>
            <w:r w:rsidRPr="008F6ACA">
              <w:rPr>
                <w:sz w:val="24"/>
                <w:szCs w:val="24"/>
              </w:rPr>
              <w:t xml:space="preserve">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lastRenderedPageBreak/>
              <w:br/>
              <w:t> </w:t>
            </w:r>
            <w:r w:rsidRPr="008F6ACA">
              <w:rPr>
                <w:sz w:val="24"/>
                <w:szCs w:val="24"/>
              </w:rPr>
              <w:br/>
            </w:r>
            <w:r w:rsidRPr="008F6ACA">
              <w:rPr>
                <w:sz w:val="24"/>
                <w:szCs w:val="24"/>
              </w:rPr>
              <w:br/>
              <w:t> </w:t>
            </w:r>
            <w:r w:rsidRPr="008F6ACA">
              <w:rPr>
                <w:sz w:val="24"/>
                <w:szCs w:val="24"/>
              </w:rPr>
              <w:br/>
            </w:r>
            <w:r w:rsidRPr="008F6ACA">
              <w:rPr>
                <w:sz w:val="24"/>
                <w:szCs w:val="24"/>
              </w:rPr>
              <w:br/>
              <w:t>                          d</w:t>
            </w:r>
            <w:r w:rsidRPr="008F6ACA">
              <w:rPr>
                <w:sz w:val="24"/>
                <w:szCs w:val="24"/>
                <w:vertAlign w:val="subscript"/>
              </w:rPr>
              <w:t xml:space="preserve"> 3 </w:t>
            </w:r>
            <w:r w:rsidRPr="008F6ACA">
              <w:rPr>
                <w:sz w:val="24"/>
                <w:szCs w:val="24"/>
              </w:rPr>
              <w:t>→</w:t>
            </w:r>
            <w:r w:rsidRPr="008F6ACA">
              <w:rPr>
                <w:sz w:val="24"/>
                <w:szCs w:val="24"/>
              </w:rPr>
              <w:br/>
            </w:r>
            <w:r w:rsidRPr="008F6ACA">
              <w:rPr>
                <w:sz w:val="24"/>
                <w:szCs w:val="24"/>
              </w:rPr>
              <w:br/>
              <w:t> </w:t>
            </w:r>
          </w:p>
        </w:tc>
        <w:tc>
          <w:tcPr>
            <w:tcW w:w="550" w:type="pct"/>
          </w:tcPr>
          <w:p w:rsidR="00314F64" w:rsidRPr="008F6ACA" w:rsidRDefault="00314F64" w:rsidP="00C84503">
            <w:pPr>
              <w:spacing w:line="480" w:lineRule="auto"/>
              <w:rPr>
                <w:rFonts w:eastAsia="Arial Unicode MS"/>
                <w:sz w:val="24"/>
                <w:szCs w:val="24"/>
              </w:rPr>
            </w:pPr>
            <w:r w:rsidRPr="008F6ACA">
              <w:rPr>
                <w:sz w:val="24"/>
                <w:szCs w:val="24"/>
              </w:rPr>
              <w:lastRenderedPageBreak/>
              <w:t>↔</w:t>
            </w:r>
            <w:r w:rsidRPr="008F6ACA">
              <w:rPr>
                <w:sz w:val="24"/>
                <w:szCs w:val="24"/>
              </w:rPr>
              <w:br/>
            </w:r>
            <w:r w:rsidRPr="008F6ACA">
              <w:rPr>
                <w:sz w:val="24"/>
                <w:szCs w:val="24"/>
              </w:rPr>
              <w:br/>
              <w:t>b</w:t>
            </w:r>
            <w:r w:rsidRPr="008F6ACA">
              <w:rPr>
                <w:sz w:val="24"/>
                <w:szCs w:val="24"/>
                <w:vertAlign w:val="subscript"/>
              </w:rPr>
              <w:t xml:space="preserve"> 3</w:t>
            </w:r>
            <w:r w:rsidRPr="008F6ACA">
              <w:rPr>
                <w:sz w:val="24"/>
                <w:szCs w:val="24"/>
              </w:rPr>
              <w:br/>
            </w:r>
            <w:r w:rsidRPr="008F6ACA">
              <w:rPr>
                <w:sz w:val="24"/>
                <w:szCs w:val="24"/>
              </w:rPr>
              <w:br/>
              <w:t> </w:t>
            </w:r>
          </w:p>
        </w:tc>
        <w:tc>
          <w:tcPr>
            <w:tcW w:w="550" w:type="pct"/>
          </w:tcPr>
          <w:p w:rsidR="00314F64" w:rsidRPr="008F6ACA" w:rsidRDefault="00314F64" w:rsidP="00C84503">
            <w:pPr>
              <w:spacing w:line="480" w:lineRule="auto"/>
              <w:rPr>
                <w:rFonts w:eastAsia="Arial Unicode MS"/>
                <w:sz w:val="24"/>
                <w:szCs w:val="24"/>
              </w:rPr>
            </w:pPr>
            <w:r w:rsidRPr="008F6ACA">
              <w:rPr>
                <w:sz w:val="24"/>
                <w:szCs w:val="24"/>
              </w:rP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lastRenderedPageBreak/>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 </w:t>
            </w:r>
            <w:r w:rsidRPr="008F6ACA">
              <w:rPr>
                <w:sz w:val="24"/>
                <w:szCs w:val="24"/>
              </w:rPr>
              <w:br/>
            </w:r>
            <w:r w:rsidRPr="008F6ACA">
              <w:rPr>
                <w:sz w:val="24"/>
                <w:szCs w:val="24"/>
              </w:rPr>
              <w:br/>
              <w:t>↔</w:t>
            </w:r>
            <w:r w:rsidRPr="008F6ACA">
              <w:rPr>
                <w:sz w:val="24"/>
                <w:szCs w:val="24"/>
              </w:rPr>
              <w:br/>
            </w:r>
            <w:r w:rsidRPr="008F6ACA">
              <w:rPr>
                <w:sz w:val="24"/>
                <w:szCs w:val="24"/>
              </w:rPr>
              <w:br/>
              <w:t>e</w:t>
            </w:r>
            <w:r w:rsidRPr="008F6ACA">
              <w:rPr>
                <w:sz w:val="24"/>
                <w:szCs w:val="24"/>
              </w:rPr>
              <w:br/>
            </w:r>
            <w:r w:rsidRPr="008F6ACA">
              <w:rPr>
                <w:sz w:val="24"/>
                <w:szCs w:val="24"/>
              </w:rPr>
              <w:br/>
              <w:t> </w:t>
            </w:r>
          </w:p>
        </w:tc>
      </w:tr>
    </w:tbl>
    <w:p w:rsidR="00314F64" w:rsidRDefault="00314F64" w:rsidP="00C84503">
      <w:pPr>
        <w:tabs>
          <w:tab w:val="left" w:pos="64"/>
        </w:tabs>
        <w:spacing w:line="480" w:lineRule="auto"/>
        <w:rPr>
          <w:sz w:val="24"/>
          <w:szCs w:val="24"/>
        </w:rPr>
      </w:pPr>
      <w:r w:rsidRPr="008F6ACA">
        <w:rPr>
          <w:sz w:val="24"/>
          <w:szCs w:val="24"/>
        </w:rPr>
        <w:lastRenderedPageBreak/>
        <w:br/>
        <w:t> </w:t>
      </w:r>
    </w:p>
    <w:p w:rsidR="00314F64" w:rsidRDefault="00314F64" w:rsidP="00C84503">
      <w:pPr>
        <w:tabs>
          <w:tab w:val="left" w:pos="64"/>
        </w:tabs>
        <w:spacing w:line="480" w:lineRule="auto"/>
        <w:rPr>
          <w:sz w:val="24"/>
          <w:szCs w:val="24"/>
        </w:rPr>
      </w:pPr>
    </w:p>
    <w:p w:rsidR="00314F64" w:rsidRDefault="00314F64" w:rsidP="00C84503">
      <w:pPr>
        <w:tabs>
          <w:tab w:val="left" w:pos="64"/>
        </w:tabs>
        <w:spacing w:line="480" w:lineRule="auto"/>
        <w:rPr>
          <w:sz w:val="24"/>
          <w:szCs w:val="24"/>
        </w:rPr>
      </w:pPr>
    </w:p>
    <w:p w:rsidR="00E5120C" w:rsidRDefault="00314F64" w:rsidP="00BD1E32">
      <w:pPr>
        <w:tabs>
          <w:tab w:val="left" w:pos="64"/>
        </w:tabs>
        <w:spacing w:line="480" w:lineRule="auto"/>
        <w:jc w:val="center"/>
      </w:pPr>
      <w:r w:rsidRPr="00AC7FF2">
        <w:rPr>
          <w:b/>
          <w:sz w:val="28"/>
          <w:szCs w:val="28"/>
        </w:rPr>
        <w:t xml:space="preserve">This is the current testing to be used unless an updated standard is adopted by </w:t>
      </w:r>
      <w:r>
        <w:rPr>
          <w:b/>
          <w:sz w:val="28"/>
          <w:szCs w:val="28"/>
        </w:rPr>
        <w:t>OAG</w:t>
      </w:r>
      <w:r w:rsidRPr="00AC7FF2">
        <w:rPr>
          <w:b/>
          <w:sz w:val="28"/>
          <w:szCs w:val="28"/>
        </w:rPr>
        <w:t>.</w:t>
      </w:r>
    </w:p>
    <w:sectPr w:rsidR="00E5120C" w:rsidSect="00936F7A">
      <w:footerReference w:type="even" r:id="rId7"/>
      <w:footerReference w:type="default" r:id="rId8"/>
      <w:pgSz w:w="12240" w:h="15840"/>
      <w:pgMar w:top="864" w:right="864" w:bottom="864" w:left="864" w:header="720" w:footer="36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C0" w:rsidRDefault="004E3FC0">
      <w:r>
        <w:separator/>
      </w:r>
    </w:p>
  </w:endnote>
  <w:endnote w:type="continuationSeparator" w:id="0">
    <w:p w:rsidR="004E3FC0" w:rsidRDefault="004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C0" w:rsidRDefault="004E3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E3FC0" w:rsidRDefault="004E3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C0" w:rsidRDefault="004E3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E32">
      <w:rPr>
        <w:rStyle w:val="PageNumber"/>
        <w:noProof/>
      </w:rPr>
      <w:t>- 6 -</w:t>
    </w:r>
    <w:r>
      <w:rPr>
        <w:rStyle w:val="PageNumber"/>
      </w:rPr>
      <w:fldChar w:fldCharType="end"/>
    </w:r>
  </w:p>
  <w:p w:rsidR="004E3FC0" w:rsidRDefault="004E3FC0" w:rsidP="00936F7A">
    <w:pPr>
      <w:pStyle w:val="Footer"/>
      <w:ind w:right="360"/>
      <w:jc w:val="right"/>
      <w:rPr>
        <w:b/>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C0" w:rsidRDefault="004E3FC0">
      <w:r>
        <w:separator/>
      </w:r>
    </w:p>
  </w:footnote>
  <w:footnote w:type="continuationSeparator" w:id="0">
    <w:p w:rsidR="004E3FC0" w:rsidRDefault="004E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8A8"/>
    <w:multiLevelType w:val="hybridMultilevel"/>
    <w:tmpl w:val="20FCBDA4"/>
    <w:lvl w:ilvl="0" w:tplc="FFFFFFFF">
      <w:start w:val="1"/>
      <w:numFmt w:val="decimal"/>
      <w:lvlText w:val="%1."/>
      <w:lvlJc w:val="left"/>
      <w:pPr>
        <w:tabs>
          <w:tab w:val="num" w:pos="720"/>
        </w:tabs>
        <w:ind w:left="720" w:hanging="360"/>
      </w:p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D84716"/>
    <w:multiLevelType w:val="hybridMultilevel"/>
    <w:tmpl w:val="AB2C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D1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E72D2"/>
    <w:multiLevelType w:val="hybridMultilevel"/>
    <w:tmpl w:val="F8244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A5779D"/>
    <w:multiLevelType w:val="hybridMultilevel"/>
    <w:tmpl w:val="43DCB98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7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D2060"/>
    <w:multiLevelType w:val="hybridMultilevel"/>
    <w:tmpl w:val="DB780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35415"/>
    <w:multiLevelType w:val="hybridMultilevel"/>
    <w:tmpl w:val="02C81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B4245"/>
    <w:multiLevelType w:val="hybridMultilevel"/>
    <w:tmpl w:val="2B2C8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C4D47"/>
    <w:multiLevelType w:val="hybridMultilevel"/>
    <w:tmpl w:val="E1228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87325"/>
    <w:multiLevelType w:val="multilevel"/>
    <w:tmpl w:val="376220EE"/>
    <w:lvl w:ilvl="0">
      <w:start w:val="6"/>
      <w:numFmt w:val="decimal"/>
      <w:lvlText w:val="%1"/>
      <w:lvlJc w:val="left"/>
      <w:pPr>
        <w:tabs>
          <w:tab w:val="num" w:pos="615"/>
        </w:tabs>
        <w:ind w:left="615" w:hanging="615"/>
      </w:pPr>
      <w:rPr>
        <w:rFonts w:hint="default"/>
        <w:b/>
        <w:u w:val="single"/>
      </w:rPr>
    </w:lvl>
    <w:lvl w:ilvl="1">
      <w:start w:val="2"/>
      <w:numFmt w:val="decimal"/>
      <w:lvlText w:val="%1.%2"/>
      <w:lvlJc w:val="left"/>
      <w:pPr>
        <w:tabs>
          <w:tab w:val="num" w:pos="615"/>
        </w:tabs>
        <w:ind w:left="615" w:hanging="615"/>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15:restartNumberingAfterBreak="0">
    <w:nsid w:val="34403EFD"/>
    <w:multiLevelType w:val="hybridMultilevel"/>
    <w:tmpl w:val="6C3A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05721"/>
    <w:multiLevelType w:val="hybridMultilevel"/>
    <w:tmpl w:val="8F1A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46904"/>
    <w:multiLevelType w:val="hybridMultilevel"/>
    <w:tmpl w:val="DE3C4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85D63"/>
    <w:multiLevelType w:val="hybridMultilevel"/>
    <w:tmpl w:val="E86C00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133D2"/>
    <w:multiLevelType w:val="hybridMultilevel"/>
    <w:tmpl w:val="7F0C7110"/>
    <w:lvl w:ilvl="0" w:tplc="48B23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F161DC"/>
    <w:multiLevelType w:val="hybridMultilevel"/>
    <w:tmpl w:val="AD0A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864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A71F75"/>
    <w:multiLevelType w:val="hybridMultilevel"/>
    <w:tmpl w:val="F94EAA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562745"/>
    <w:multiLevelType w:val="hybridMultilevel"/>
    <w:tmpl w:val="F2DA58A2"/>
    <w:lvl w:ilvl="0" w:tplc="A4F0F5EC">
      <w:start w:val="1"/>
      <w:numFmt w:val="low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1" w15:restartNumberingAfterBreak="0">
    <w:nsid w:val="54B3235A"/>
    <w:multiLevelType w:val="multilevel"/>
    <w:tmpl w:val="DC78A09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B657AF8"/>
    <w:multiLevelType w:val="hybridMultilevel"/>
    <w:tmpl w:val="BC4672F0"/>
    <w:lvl w:ilvl="0" w:tplc="792ADD4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594347"/>
    <w:multiLevelType w:val="hybridMultilevel"/>
    <w:tmpl w:val="51F0BE58"/>
    <w:lvl w:ilvl="0" w:tplc="EF44B85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AF5519"/>
    <w:multiLevelType w:val="hybridMultilevel"/>
    <w:tmpl w:val="D52EE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23BA7"/>
    <w:multiLevelType w:val="hybridMultilevel"/>
    <w:tmpl w:val="6CBCF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E5EFC"/>
    <w:multiLevelType w:val="singleLevel"/>
    <w:tmpl w:val="63845822"/>
    <w:lvl w:ilvl="0">
      <w:numFmt w:val="bullet"/>
      <w:lvlText w:val=""/>
      <w:lvlJc w:val="left"/>
      <w:pPr>
        <w:tabs>
          <w:tab w:val="num" w:pos="1965"/>
        </w:tabs>
        <w:ind w:left="1965" w:hanging="525"/>
      </w:pPr>
      <w:rPr>
        <w:rFonts w:ascii="Symbol" w:hAnsi="Symbol" w:hint="default"/>
        <w:sz w:val="48"/>
      </w:rPr>
    </w:lvl>
  </w:abstractNum>
  <w:abstractNum w:abstractNumId="27" w15:restartNumberingAfterBreak="0">
    <w:nsid w:val="62CA3456"/>
    <w:multiLevelType w:val="hybridMultilevel"/>
    <w:tmpl w:val="E65284D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D5949"/>
    <w:multiLevelType w:val="hybridMultilevel"/>
    <w:tmpl w:val="0E16AA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5F0328"/>
    <w:multiLevelType w:val="hybridMultilevel"/>
    <w:tmpl w:val="6D327970"/>
    <w:lvl w:ilvl="0" w:tplc="D75C7DE0">
      <w:start w:val="1"/>
      <w:numFmt w:val="lowerLetter"/>
      <w:lvlText w:val="(%1)"/>
      <w:lvlJc w:val="left"/>
      <w:pPr>
        <w:tabs>
          <w:tab w:val="num" w:pos="1950"/>
        </w:tabs>
        <w:ind w:left="1950" w:hanging="510"/>
      </w:pPr>
      <w:rPr>
        <w:rFonts w:hint="default"/>
      </w:rPr>
    </w:lvl>
    <w:lvl w:ilvl="1" w:tplc="2F1A4B64">
      <w:start w:val="3"/>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28"/>
  </w:num>
  <w:num w:numId="3">
    <w:abstractNumId w:val="29"/>
  </w:num>
  <w:num w:numId="4">
    <w:abstractNumId w:val="18"/>
  </w:num>
  <w:num w:numId="5">
    <w:abstractNumId w:val="6"/>
  </w:num>
  <w:num w:numId="6">
    <w:abstractNumId w:val="2"/>
  </w:num>
  <w:num w:numId="7">
    <w:abstractNumId w:val="15"/>
  </w:num>
  <w:num w:numId="8">
    <w:abstractNumId w:val="27"/>
  </w:num>
  <w:num w:numId="9">
    <w:abstractNumId w:val="20"/>
  </w:num>
  <w:num w:numId="10">
    <w:abstractNumId w:val="23"/>
  </w:num>
  <w:num w:numId="11">
    <w:abstractNumId w:val="11"/>
  </w:num>
  <w:num w:numId="12">
    <w:abstractNumId w:val="12"/>
  </w:num>
  <w:num w:numId="13">
    <w:abstractNumId w:val="25"/>
  </w:num>
  <w:num w:numId="14">
    <w:abstractNumId w:val="24"/>
  </w:num>
  <w:num w:numId="15">
    <w:abstractNumId w:val="1"/>
  </w:num>
  <w:num w:numId="16">
    <w:abstractNumId w:val="13"/>
  </w:num>
  <w:num w:numId="17">
    <w:abstractNumId w:val="0"/>
  </w:num>
  <w:num w:numId="18">
    <w:abstractNumId w:val="22"/>
  </w:num>
  <w:num w:numId="19">
    <w:abstractNumId w:val="26"/>
  </w:num>
  <w:num w:numId="20">
    <w:abstractNumId w:val="10"/>
  </w:num>
  <w:num w:numId="21">
    <w:abstractNumId w:val="5"/>
  </w:num>
  <w:num w:numId="22">
    <w:abstractNumId w:val="7"/>
  </w:num>
  <w:num w:numId="23">
    <w:abstractNumId w:val="9"/>
  </w:num>
  <w:num w:numId="24">
    <w:abstractNumId w:val="8"/>
  </w:num>
  <w:num w:numId="25">
    <w:abstractNumId w:val="14"/>
  </w:num>
  <w:num w:numId="26">
    <w:abstractNumId w:val="4"/>
  </w:num>
  <w:num w:numId="27">
    <w:abstractNumId w:val="3"/>
  </w:num>
  <w:num w:numId="28">
    <w:abstractNumId w:val="19"/>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4"/>
    <w:rsid w:val="00000DB7"/>
    <w:rsid w:val="00003267"/>
    <w:rsid w:val="000073A1"/>
    <w:rsid w:val="00026025"/>
    <w:rsid w:val="000306A3"/>
    <w:rsid w:val="00055F9D"/>
    <w:rsid w:val="00093078"/>
    <w:rsid w:val="000B767F"/>
    <w:rsid w:val="000C1028"/>
    <w:rsid w:val="00113391"/>
    <w:rsid w:val="00182D11"/>
    <w:rsid w:val="001961C8"/>
    <w:rsid w:val="001974A6"/>
    <w:rsid w:val="001D3C40"/>
    <w:rsid w:val="00252B4E"/>
    <w:rsid w:val="00284F34"/>
    <w:rsid w:val="002B1EF9"/>
    <w:rsid w:val="00314F64"/>
    <w:rsid w:val="003779AE"/>
    <w:rsid w:val="003B3E52"/>
    <w:rsid w:val="003C3A5B"/>
    <w:rsid w:val="003E14A5"/>
    <w:rsid w:val="00452FB3"/>
    <w:rsid w:val="0046487C"/>
    <w:rsid w:val="004876D3"/>
    <w:rsid w:val="004E3FC0"/>
    <w:rsid w:val="00566294"/>
    <w:rsid w:val="00595593"/>
    <w:rsid w:val="005B4348"/>
    <w:rsid w:val="005F6ED5"/>
    <w:rsid w:val="006440AE"/>
    <w:rsid w:val="00665FA7"/>
    <w:rsid w:val="006C5EE2"/>
    <w:rsid w:val="006F5BC3"/>
    <w:rsid w:val="00705180"/>
    <w:rsid w:val="00707696"/>
    <w:rsid w:val="00722892"/>
    <w:rsid w:val="007332B9"/>
    <w:rsid w:val="00791715"/>
    <w:rsid w:val="00797BA8"/>
    <w:rsid w:val="007E673D"/>
    <w:rsid w:val="0080618B"/>
    <w:rsid w:val="00806E89"/>
    <w:rsid w:val="008660A2"/>
    <w:rsid w:val="00876540"/>
    <w:rsid w:val="008C62CB"/>
    <w:rsid w:val="00936F7A"/>
    <w:rsid w:val="0094510E"/>
    <w:rsid w:val="00946AC5"/>
    <w:rsid w:val="00954FF7"/>
    <w:rsid w:val="009B0713"/>
    <w:rsid w:val="009B3A8C"/>
    <w:rsid w:val="009D28D7"/>
    <w:rsid w:val="00A07DC2"/>
    <w:rsid w:val="00A24624"/>
    <w:rsid w:val="00A41591"/>
    <w:rsid w:val="00A568DE"/>
    <w:rsid w:val="00A7004C"/>
    <w:rsid w:val="00A74E00"/>
    <w:rsid w:val="00A96230"/>
    <w:rsid w:val="00AB6291"/>
    <w:rsid w:val="00AF4AB8"/>
    <w:rsid w:val="00B004F7"/>
    <w:rsid w:val="00B176DF"/>
    <w:rsid w:val="00BC3801"/>
    <w:rsid w:val="00BC5ECD"/>
    <w:rsid w:val="00BD1E32"/>
    <w:rsid w:val="00BD6554"/>
    <w:rsid w:val="00BE480F"/>
    <w:rsid w:val="00C14E74"/>
    <w:rsid w:val="00C244B3"/>
    <w:rsid w:val="00C51FA3"/>
    <w:rsid w:val="00C84503"/>
    <w:rsid w:val="00CB4282"/>
    <w:rsid w:val="00CE456B"/>
    <w:rsid w:val="00D0490F"/>
    <w:rsid w:val="00D14EE9"/>
    <w:rsid w:val="00D21E9A"/>
    <w:rsid w:val="00D6368D"/>
    <w:rsid w:val="00E0254B"/>
    <w:rsid w:val="00E05C23"/>
    <w:rsid w:val="00E5120C"/>
    <w:rsid w:val="00E555D6"/>
    <w:rsid w:val="00E57A8F"/>
    <w:rsid w:val="00E73FC1"/>
    <w:rsid w:val="00F032FD"/>
    <w:rsid w:val="00F30A83"/>
    <w:rsid w:val="00F62668"/>
    <w:rsid w:val="00F62C1B"/>
    <w:rsid w:val="00F8325D"/>
    <w:rsid w:val="00FA371E"/>
    <w:rsid w:val="00FA7A05"/>
    <w:rsid w:val="00FB439D"/>
    <w:rsid w:val="00FD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F5551F-62A5-4D5D-964F-CD86A38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14F64"/>
    <w:pPr>
      <w:keepNext/>
      <w:numPr>
        <w:numId w:val="1"/>
      </w:numPr>
      <w:tabs>
        <w:tab w:val="left" w:pos="2880"/>
        <w:tab w:val="left" w:pos="6120"/>
      </w:tabs>
      <w:outlineLvl w:val="0"/>
    </w:pPr>
    <w:rPr>
      <w:sz w:val="24"/>
    </w:rPr>
  </w:style>
  <w:style w:type="paragraph" w:styleId="Heading2">
    <w:name w:val="heading 2"/>
    <w:basedOn w:val="Normal"/>
    <w:next w:val="Normal"/>
    <w:link w:val="Heading2Char"/>
    <w:qFormat/>
    <w:rsid w:val="00314F64"/>
    <w:pPr>
      <w:keepNext/>
      <w:numPr>
        <w:ilvl w:val="1"/>
        <w:numId w:val="1"/>
      </w:numPr>
      <w:jc w:val="both"/>
      <w:outlineLvl w:val="1"/>
    </w:pPr>
    <w:rPr>
      <w:b/>
      <w:sz w:val="22"/>
      <w:u w:val="single"/>
    </w:rPr>
  </w:style>
  <w:style w:type="paragraph" w:styleId="Heading3">
    <w:name w:val="heading 3"/>
    <w:basedOn w:val="Normal"/>
    <w:next w:val="Normal"/>
    <w:link w:val="Heading3Char"/>
    <w:qFormat/>
    <w:rsid w:val="00314F64"/>
    <w:pPr>
      <w:keepNext/>
      <w:numPr>
        <w:ilvl w:val="2"/>
        <w:numId w:val="1"/>
      </w:numPr>
      <w:jc w:val="center"/>
      <w:outlineLvl w:val="2"/>
    </w:pPr>
    <w:rPr>
      <w:b/>
      <w:sz w:val="18"/>
    </w:rPr>
  </w:style>
  <w:style w:type="paragraph" w:styleId="Heading4">
    <w:name w:val="heading 4"/>
    <w:basedOn w:val="Normal"/>
    <w:next w:val="Normal"/>
    <w:link w:val="Heading4Char"/>
    <w:qFormat/>
    <w:rsid w:val="00314F64"/>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314F64"/>
    <w:pPr>
      <w:keepNext/>
      <w:numPr>
        <w:ilvl w:val="4"/>
        <w:numId w:val="1"/>
      </w:numPr>
      <w:jc w:val="center"/>
      <w:outlineLvl w:val="4"/>
    </w:pPr>
    <w:rPr>
      <w:b/>
      <w:sz w:val="24"/>
    </w:rPr>
  </w:style>
  <w:style w:type="paragraph" w:styleId="Heading6">
    <w:name w:val="heading 6"/>
    <w:basedOn w:val="Normal"/>
    <w:next w:val="Normal"/>
    <w:link w:val="Heading6Char"/>
    <w:qFormat/>
    <w:rsid w:val="00314F64"/>
    <w:pPr>
      <w:numPr>
        <w:ilvl w:val="5"/>
        <w:numId w:val="1"/>
      </w:numPr>
      <w:spacing w:before="240" w:after="60"/>
      <w:outlineLvl w:val="5"/>
    </w:pPr>
    <w:rPr>
      <w:i/>
      <w:sz w:val="22"/>
    </w:rPr>
  </w:style>
  <w:style w:type="paragraph" w:styleId="Heading7">
    <w:name w:val="heading 7"/>
    <w:basedOn w:val="Normal"/>
    <w:next w:val="Normal"/>
    <w:link w:val="Heading7Char"/>
    <w:qFormat/>
    <w:rsid w:val="00314F64"/>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314F64"/>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314F6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F6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14F64"/>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314F64"/>
    <w:rPr>
      <w:rFonts w:ascii="Times New Roman" w:eastAsia="Times New Roman" w:hAnsi="Times New Roman" w:cs="Times New Roman"/>
      <w:b/>
      <w:sz w:val="18"/>
      <w:szCs w:val="20"/>
    </w:rPr>
  </w:style>
  <w:style w:type="character" w:customStyle="1" w:styleId="Heading4Char">
    <w:name w:val="Heading 4 Char"/>
    <w:basedOn w:val="DefaultParagraphFont"/>
    <w:link w:val="Heading4"/>
    <w:rsid w:val="00314F64"/>
    <w:rPr>
      <w:rFonts w:ascii="Arial" w:eastAsia="Times New Roman" w:hAnsi="Arial" w:cs="Times New Roman"/>
      <w:b/>
      <w:sz w:val="24"/>
      <w:szCs w:val="20"/>
    </w:rPr>
  </w:style>
  <w:style w:type="character" w:customStyle="1" w:styleId="Heading5Char">
    <w:name w:val="Heading 5 Char"/>
    <w:basedOn w:val="DefaultParagraphFont"/>
    <w:link w:val="Heading5"/>
    <w:rsid w:val="00314F6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14F64"/>
    <w:rPr>
      <w:rFonts w:ascii="Times New Roman" w:eastAsia="Times New Roman" w:hAnsi="Times New Roman" w:cs="Times New Roman"/>
      <w:i/>
      <w:szCs w:val="20"/>
    </w:rPr>
  </w:style>
  <w:style w:type="character" w:customStyle="1" w:styleId="Heading7Char">
    <w:name w:val="Heading 7 Char"/>
    <w:basedOn w:val="DefaultParagraphFont"/>
    <w:link w:val="Heading7"/>
    <w:rsid w:val="00314F64"/>
    <w:rPr>
      <w:rFonts w:ascii="Arial" w:eastAsia="Times New Roman" w:hAnsi="Arial" w:cs="Times New Roman"/>
      <w:sz w:val="20"/>
      <w:szCs w:val="20"/>
    </w:rPr>
  </w:style>
  <w:style w:type="character" w:customStyle="1" w:styleId="Heading8Char">
    <w:name w:val="Heading 8 Char"/>
    <w:basedOn w:val="DefaultParagraphFont"/>
    <w:link w:val="Heading8"/>
    <w:rsid w:val="00314F64"/>
    <w:rPr>
      <w:rFonts w:ascii="Arial" w:eastAsia="Times New Roman" w:hAnsi="Arial" w:cs="Times New Roman"/>
      <w:i/>
      <w:sz w:val="20"/>
      <w:szCs w:val="20"/>
    </w:rPr>
  </w:style>
  <w:style w:type="character" w:customStyle="1" w:styleId="Heading9Char">
    <w:name w:val="Heading 9 Char"/>
    <w:basedOn w:val="DefaultParagraphFont"/>
    <w:link w:val="Heading9"/>
    <w:rsid w:val="00314F64"/>
    <w:rPr>
      <w:rFonts w:ascii="Arial" w:eastAsia="Times New Roman" w:hAnsi="Arial" w:cs="Times New Roman"/>
      <w:b/>
      <w:i/>
      <w:sz w:val="18"/>
      <w:szCs w:val="20"/>
    </w:rPr>
  </w:style>
  <w:style w:type="paragraph" w:styleId="Header">
    <w:name w:val="header"/>
    <w:basedOn w:val="Normal"/>
    <w:link w:val="HeaderChar"/>
    <w:semiHidden/>
    <w:rsid w:val="00314F64"/>
    <w:pPr>
      <w:tabs>
        <w:tab w:val="center" w:pos="4320"/>
        <w:tab w:val="right" w:pos="8640"/>
      </w:tabs>
    </w:pPr>
  </w:style>
  <w:style w:type="character" w:customStyle="1" w:styleId="HeaderChar">
    <w:name w:val="Header Char"/>
    <w:basedOn w:val="DefaultParagraphFont"/>
    <w:link w:val="Header"/>
    <w:semiHidden/>
    <w:rsid w:val="00314F64"/>
    <w:rPr>
      <w:rFonts w:ascii="Times New Roman" w:eastAsia="Times New Roman" w:hAnsi="Times New Roman" w:cs="Times New Roman"/>
      <w:sz w:val="20"/>
      <w:szCs w:val="20"/>
    </w:rPr>
  </w:style>
  <w:style w:type="paragraph" w:styleId="Footer">
    <w:name w:val="footer"/>
    <w:basedOn w:val="Normal"/>
    <w:link w:val="FooterChar"/>
    <w:semiHidden/>
    <w:rsid w:val="00314F64"/>
    <w:pPr>
      <w:tabs>
        <w:tab w:val="center" w:pos="4320"/>
        <w:tab w:val="right" w:pos="8640"/>
      </w:tabs>
    </w:pPr>
  </w:style>
  <w:style w:type="character" w:customStyle="1" w:styleId="FooterChar">
    <w:name w:val="Footer Char"/>
    <w:basedOn w:val="DefaultParagraphFont"/>
    <w:link w:val="Footer"/>
    <w:semiHidden/>
    <w:rsid w:val="00314F64"/>
    <w:rPr>
      <w:rFonts w:ascii="Times New Roman" w:eastAsia="Times New Roman" w:hAnsi="Times New Roman" w:cs="Times New Roman"/>
      <w:sz w:val="20"/>
      <w:szCs w:val="20"/>
    </w:rPr>
  </w:style>
  <w:style w:type="paragraph" w:styleId="Title">
    <w:name w:val="Title"/>
    <w:basedOn w:val="Normal"/>
    <w:link w:val="TitleChar"/>
    <w:qFormat/>
    <w:rsid w:val="00314F64"/>
    <w:pPr>
      <w:jc w:val="center"/>
    </w:pPr>
    <w:rPr>
      <w:b/>
      <w:sz w:val="24"/>
    </w:rPr>
  </w:style>
  <w:style w:type="character" w:customStyle="1" w:styleId="TitleChar">
    <w:name w:val="Title Char"/>
    <w:basedOn w:val="DefaultParagraphFont"/>
    <w:link w:val="Title"/>
    <w:rsid w:val="00314F64"/>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314F64"/>
    <w:pPr>
      <w:ind w:right="-1440"/>
      <w:jc w:val="both"/>
    </w:pPr>
  </w:style>
  <w:style w:type="character" w:customStyle="1" w:styleId="BodyTextIndentChar">
    <w:name w:val="Body Text Indent Char"/>
    <w:basedOn w:val="DefaultParagraphFont"/>
    <w:link w:val="BodyTextIndent"/>
    <w:semiHidden/>
    <w:rsid w:val="00314F64"/>
    <w:rPr>
      <w:rFonts w:ascii="Times New Roman" w:eastAsia="Times New Roman" w:hAnsi="Times New Roman" w:cs="Times New Roman"/>
      <w:sz w:val="20"/>
      <w:szCs w:val="20"/>
    </w:rPr>
  </w:style>
  <w:style w:type="character" w:styleId="Hyperlink">
    <w:name w:val="Hyperlink"/>
    <w:semiHidden/>
    <w:rsid w:val="00314F64"/>
    <w:rPr>
      <w:color w:val="0000FF"/>
      <w:u w:val="single"/>
    </w:rPr>
  </w:style>
  <w:style w:type="paragraph" w:styleId="BodyTextIndent3">
    <w:name w:val="Body Text Indent 3"/>
    <w:basedOn w:val="Normal"/>
    <w:link w:val="BodyTextIndent3Char"/>
    <w:semiHidden/>
    <w:rsid w:val="00314F64"/>
    <w:pPr>
      <w:tabs>
        <w:tab w:val="left" w:pos="720"/>
        <w:tab w:val="left" w:pos="1152"/>
      </w:tabs>
      <w:ind w:left="1584" w:hanging="432"/>
      <w:jc w:val="both"/>
    </w:pPr>
  </w:style>
  <w:style w:type="character" w:customStyle="1" w:styleId="BodyTextIndent3Char">
    <w:name w:val="Body Text Indent 3 Char"/>
    <w:basedOn w:val="DefaultParagraphFont"/>
    <w:link w:val="BodyTextIndent3"/>
    <w:semiHidden/>
    <w:rsid w:val="00314F64"/>
    <w:rPr>
      <w:rFonts w:ascii="Times New Roman" w:eastAsia="Times New Roman" w:hAnsi="Times New Roman" w:cs="Times New Roman"/>
      <w:sz w:val="20"/>
      <w:szCs w:val="20"/>
    </w:rPr>
  </w:style>
  <w:style w:type="paragraph" w:styleId="BodyText">
    <w:name w:val="Body Text"/>
    <w:basedOn w:val="Normal"/>
    <w:link w:val="BodyTextChar"/>
    <w:semiHidden/>
    <w:rsid w:val="00314F64"/>
    <w:rPr>
      <w:sz w:val="24"/>
    </w:rPr>
  </w:style>
  <w:style w:type="character" w:customStyle="1" w:styleId="BodyTextChar">
    <w:name w:val="Body Text Char"/>
    <w:basedOn w:val="DefaultParagraphFont"/>
    <w:link w:val="BodyText"/>
    <w:semiHidden/>
    <w:rsid w:val="00314F64"/>
    <w:rPr>
      <w:rFonts w:ascii="Times New Roman" w:eastAsia="Times New Roman" w:hAnsi="Times New Roman" w:cs="Times New Roman"/>
      <w:sz w:val="24"/>
      <w:szCs w:val="20"/>
    </w:rPr>
  </w:style>
  <w:style w:type="character" w:styleId="PageNumber">
    <w:name w:val="page number"/>
    <w:basedOn w:val="DefaultParagraphFont"/>
    <w:semiHidden/>
    <w:rsid w:val="00314F64"/>
  </w:style>
  <w:style w:type="paragraph" w:styleId="BodyTextIndent2">
    <w:name w:val="Body Text Indent 2"/>
    <w:basedOn w:val="Normal"/>
    <w:link w:val="BodyTextIndent2Char"/>
    <w:semiHidden/>
    <w:rsid w:val="00314F64"/>
    <w:pPr>
      <w:spacing w:after="120"/>
      <w:ind w:left="720"/>
      <w:jc w:val="both"/>
    </w:pPr>
    <w:rPr>
      <w:rFonts w:ascii="Book Antiqua" w:hAnsi="Book Antiqua"/>
    </w:rPr>
  </w:style>
  <w:style w:type="character" w:customStyle="1" w:styleId="BodyTextIndent2Char">
    <w:name w:val="Body Text Indent 2 Char"/>
    <w:basedOn w:val="DefaultParagraphFont"/>
    <w:link w:val="BodyTextIndent2"/>
    <w:semiHidden/>
    <w:rsid w:val="00314F64"/>
    <w:rPr>
      <w:rFonts w:ascii="Book Antiqua" w:eastAsia="Times New Roman" w:hAnsi="Book Antiqua" w:cs="Times New Roman"/>
      <w:sz w:val="20"/>
      <w:szCs w:val="20"/>
    </w:rPr>
  </w:style>
  <w:style w:type="paragraph" w:styleId="BlockText">
    <w:name w:val="Block Text"/>
    <w:basedOn w:val="Normal"/>
    <w:semiHidden/>
    <w:rsid w:val="00314F64"/>
    <w:pPr>
      <w:ind w:left="1170" w:right="1396"/>
    </w:pPr>
    <w:rPr>
      <w:sz w:val="24"/>
    </w:rPr>
  </w:style>
  <w:style w:type="paragraph" w:styleId="BodyText2">
    <w:name w:val="Body Text 2"/>
    <w:basedOn w:val="Normal"/>
    <w:link w:val="BodyText2Char"/>
    <w:semiHidden/>
    <w:rsid w:val="00314F64"/>
    <w:pPr>
      <w:spacing w:after="120"/>
      <w:jc w:val="both"/>
    </w:pPr>
    <w:rPr>
      <w:rFonts w:ascii="Book Antiqua" w:hAnsi="Book Antiqua"/>
      <w:sz w:val="16"/>
      <w:szCs w:val="24"/>
    </w:rPr>
  </w:style>
  <w:style w:type="character" w:customStyle="1" w:styleId="BodyText2Char">
    <w:name w:val="Body Text 2 Char"/>
    <w:basedOn w:val="DefaultParagraphFont"/>
    <w:link w:val="BodyText2"/>
    <w:semiHidden/>
    <w:rsid w:val="00314F64"/>
    <w:rPr>
      <w:rFonts w:ascii="Book Antiqua" w:eastAsia="Times New Roman" w:hAnsi="Book Antiqua" w:cs="Times New Roman"/>
      <w:sz w:val="16"/>
      <w:szCs w:val="24"/>
    </w:rPr>
  </w:style>
  <w:style w:type="paragraph" w:styleId="BodyText3">
    <w:name w:val="Body Text 3"/>
    <w:basedOn w:val="Normal"/>
    <w:link w:val="BodyText3Char"/>
    <w:semiHidden/>
    <w:rsid w:val="00314F64"/>
    <w:pPr>
      <w:jc w:val="both"/>
    </w:pPr>
    <w:rPr>
      <w:sz w:val="24"/>
    </w:rPr>
  </w:style>
  <w:style w:type="character" w:customStyle="1" w:styleId="BodyText3Char">
    <w:name w:val="Body Text 3 Char"/>
    <w:basedOn w:val="DefaultParagraphFont"/>
    <w:link w:val="BodyText3"/>
    <w:semiHidden/>
    <w:rsid w:val="00314F64"/>
    <w:rPr>
      <w:rFonts w:ascii="Times New Roman" w:eastAsia="Times New Roman" w:hAnsi="Times New Roman" w:cs="Times New Roman"/>
      <w:sz w:val="24"/>
      <w:szCs w:val="20"/>
    </w:rPr>
  </w:style>
  <w:style w:type="paragraph" w:styleId="NormalWeb">
    <w:name w:val="Normal (Web)"/>
    <w:basedOn w:val="Normal"/>
    <w:semiHidden/>
    <w:rsid w:val="00314F64"/>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link w:val="SubtitleChar"/>
    <w:qFormat/>
    <w:rsid w:val="00314F64"/>
    <w:pPr>
      <w:tabs>
        <w:tab w:val="left" w:pos="0"/>
      </w:tabs>
      <w:spacing w:after="120"/>
      <w:ind w:left="144" w:hanging="144"/>
      <w:jc w:val="both"/>
    </w:pPr>
    <w:rPr>
      <w:rFonts w:ascii="Albertus" w:hAnsi="Albertus"/>
      <w:b/>
      <w:sz w:val="24"/>
    </w:rPr>
  </w:style>
  <w:style w:type="character" w:customStyle="1" w:styleId="SubtitleChar">
    <w:name w:val="Subtitle Char"/>
    <w:basedOn w:val="DefaultParagraphFont"/>
    <w:link w:val="Subtitle"/>
    <w:rsid w:val="00314F64"/>
    <w:rPr>
      <w:rFonts w:ascii="Albertus" w:eastAsia="Times New Roman" w:hAnsi="Albertus" w:cs="Times New Roman"/>
      <w:b/>
      <w:sz w:val="24"/>
      <w:szCs w:val="20"/>
    </w:rPr>
  </w:style>
  <w:style w:type="paragraph" w:customStyle="1" w:styleId="stylejustifiedleft075">
    <w:name w:val="stylejustifiedleft075"/>
    <w:basedOn w:val="Normal"/>
    <w:rsid w:val="00314F64"/>
    <w:pPr>
      <w:spacing w:after="160"/>
      <w:ind w:left="1080"/>
      <w:jc w:val="both"/>
    </w:pPr>
    <w:rPr>
      <w:rFonts w:ascii="Arial" w:hAnsi="Arial" w:cs="Arial"/>
    </w:rPr>
  </w:style>
  <w:style w:type="character" w:styleId="FollowedHyperlink">
    <w:name w:val="FollowedHyperlink"/>
    <w:semiHidden/>
    <w:rsid w:val="00314F64"/>
    <w:rPr>
      <w:color w:val="800080"/>
      <w:u w:val="single"/>
    </w:rPr>
  </w:style>
  <w:style w:type="paragraph" w:styleId="FootnoteText">
    <w:name w:val="footnote text"/>
    <w:basedOn w:val="Normal"/>
    <w:link w:val="FootnoteTextChar"/>
    <w:semiHidden/>
    <w:rsid w:val="00314F64"/>
  </w:style>
  <w:style w:type="character" w:customStyle="1" w:styleId="FootnoteTextChar">
    <w:name w:val="Footnote Text Char"/>
    <w:basedOn w:val="DefaultParagraphFont"/>
    <w:link w:val="FootnoteText"/>
    <w:semiHidden/>
    <w:rsid w:val="00314F64"/>
    <w:rPr>
      <w:rFonts w:ascii="Times New Roman" w:eastAsia="Times New Roman" w:hAnsi="Times New Roman" w:cs="Times New Roman"/>
      <w:sz w:val="20"/>
      <w:szCs w:val="20"/>
    </w:rPr>
  </w:style>
  <w:style w:type="paragraph" w:styleId="PlainText">
    <w:name w:val="Plain Text"/>
    <w:basedOn w:val="Normal"/>
    <w:link w:val="PlainTextChar"/>
    <w:unhideWhenUsed/>
    <w:rsid w:val="00314F64"/>
    <w:rPr>
      <w:rFonts w:ascii="Courier New" w:hAnsi="Courier New"/>
    </w:rPr>
  </w:style>
  <w:style w:type="character" w:customStyle="1" w:styleId="PlainTextChar">
    <w:name w:val="Plain Text Char"/>
    <w:basedOn w:val="DefaultParagraphFont"/>
    <w:link w:val="PlainText"/>
    <w:rsid w:val="00314F64"/>
    <w:rPr>
      <w:rFonts w:ascii="Courier New" w:eastAsia="Times New Roman" w:hAnsi="Courier New" w:cs="Times New Roman"/>
      <w:sz w:val="20"/>
      <w:szCs w:val="20"/>
    </w:rPr>
  </w:style>
  <w:style w:type="paragraph" w:styleId="ListParagraph">
    <w:name w:val="List Paragraph"/>
    <w:basedOn w:val="Normal"/>
    <w:uiPriority w:val="34"/>
    <w:qFormat/>
    <w:rsid w:val="00314F64"/>
    <w:pPr>
      <w:ind w:left="720"/>
    </w:pPr>
  </w:style>
  <w:style w:type="paragraph" w:styleId="BalloonText">
    <w:name w:val="Balloon Text"/>
    <w:basedOn w:val="Normal"/>
    <w:link w:val="BalloonTextChar"/>
    <w:uiPriority w:val="99"/>
    <w:semiHidden/>
    <w:unhideWhenUsed/>
    <w:rsid w:val="00314F64"/>
    <w:rPr>
      <w:rFonts w:ascii="Tahoma" w:hAnsi="Tahoma" w:cs="Tahoma"/>
      <w:sz w:val="16"/>
      <w:szCs w:val="16"/>
    </w:rPr>
  </w:style>
  <w:style w:type="character" w:customStyle="1" w:styleId="BalloonTextChar">
    <w:name w:val="Balloon Text Char"/>
    <w:basedOn w:val="DefaultParagraphFont"/>
    <w:link w:val="BalloonText"/>
    <w:uiPriority w:val="99"/>
    <w:semiHidden/>
    <w:rsid w:val="00314F64"/>
    <w:rPr>
      <w:rFonts w:ascii="Tahoma" w:eastAsia="Times New Roman" w:hAnsi="Tahoma" w:cs="Tahoma"/>
      <w:sz w:val="16"/>
      <w:szCs w:val="16"/>
    </w:rPr>
  </w:style>
  <w:style w:type="paragraph" w:customStyle="1" w:styleId="Head3Text">
    <w:name w:val="Head 3 Text"/>
    <w:basedOn w:val="Normal"/>
    <w:link w:val="Head3TextChar"/>
    <w:rsid w:val="00314F64"/>
    <w:pPr>
      <w:ind w:left="907"/>
      <w:jc w:val="both"/>
    </w:pPr>
    <w:rPr>
      <w:rFonts w:ascii="Arial" w:hAnsi="Arial"/>
      <w:lang w:val="x-none" w:eastAsia="x-none"/>
    </w:rPr>
  </w:style>
  <w:style w:type="character" w:customStyle="1" w:styleId="Head3TextChar">
    <w:name w:val="Head 3 Text Char"/>
    <w:link w:val="Head3Text"/>
    <w:rsid w:val="00314F64"/>
    <w:rPr>
      <w:rFonts w:ascii="Arial" w:eastAsia="Times New Roman" w:hAnsi="Arial" w:cs="Times New Roman"/>
      <w:sz w:val="20"/>
      <w:szCs w:val="20"/>
      <w:lang w:val="x-none" w:eastAsia="x-none"/>
    </w:rPr>
  </w:style>
  <w:style w:type="paragraph" w:styleId="Revision">
    <w:name w:val="Revision"/>
    <w:hidden/>
    <w:uiPriority w:val="99"/>
    <w:semiHidden/>
    <w:rsid w:val="00314F64"/>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9B3A8C"/>
    <w:rPr>
      <w:b/>
      <w:bCs/>
    </w:rPr>
  </w:style>
  <w:style w:type="character" w:styleId="CommentReference">
    <w:name w:val="annotation reference"/>
    <w:basedOn w:val="DefaultParagraphFont"/>
    <w:uiPriority w:val="99"/>
    <w:semiHidden/>
    <w:unhideWhenUsed/>
    <w:rsid w:val="000073A1"/>
    <w:rPr>
      <w:sz w:val="16"/>
      <w:szCs w:val="16"/>
    </w:rPr>
  </w:style>
  <w:style w:type="paragraph" w:styleId="CommentText">
    <w:name w:val="annotation text"/>
    <w:basedOn w:val="Normal"/>
    <w:link w:val="CommentTextChar"/>
    <w:uiPriority w:val="99"/>
    <w:semiHidden/>
    <w:unhideWhenUsed/>
    <w:rsid w:val="000073A1"/>
  </w:style>
  <w:style w:type="character" w:customStyle="1" w:styleId="CommentTextChar">
    <w:name w:val="Comment Text Char"/>
    <w:basedOn w:val="DefaultParagraphFont"/>
    <w:link w:val="CommentText"/>
    <w:uiPriority w:val="99"/>
    <w:semiHidden/>
    <w:rsid w:val="00007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3A1"/>
    <w:rPr>
      <w:b/>
      <w:bCs/>
    </w:rPr>
  </w:style>
  <w:style w:type="character" w:customStyle="1" w:styleId="CommentSubjectChar">
    <w:name w:val="Comment Subject Char"/>
    <w:basedOn w:val="CommentTextChar"/>
    <w:link w:val="CommentSubject"/>
    <w:uiPriority w:val="99"/>
    <w:semiHidden/>
    <w:rsid w:val="000073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4850">
      <w:bodyDiv w:val="1"/>
      <w:marLeft w:val="0"/>
      <w:marRight w:val="0"/>
      <w:marTop w:val="0"/>
      <w:marBottom w:val="0"/>
      <w:divBdr>
        <w:top w:val="none" w:sz="0" w:space="0" w:color="auto"/>
        <w:left w:val="none" w:sz="0" w:space="0" w:color="auto"/>
        <w:bottom w:val="none" w:sz="0" w:space="0" w:color="auto"/>
        <w:right w:val="none" w:sz="0" w:space="0" w:color="auto"/>
      </w:divBdr>
      <w:divsChild>
        <w:div w:id="1607927151">
          <w:marLeft w:val="0"/>
          <w:marRight w:val="0"/>
          <w:marTop w:val="0"/>
          <w:marBottom w:val="0"/>
          <w:divBdr>
            <w:top w:val="none" w:sz="0" w:space="0" w:color="auto"/>
            <w:left w:val="none" w:sz="0" w:space="0" w:color="auto"/>
            <w:bottom w:val="none" w:sz="0" w:space="0" w:color="auto"/>
            <w:right w:val="none" w:sz="0" w:space="0" w:color="auto"/>
          </w:divBdr>
          <w:divsChild>
            <w:div w:id="1661304703">
              <w:marLeft w:val="0"/>
              <w:marRight w:val="0"/>
              <w:marTop w:val="0"/>
              <w:marBottom w:val="0"/>
              <w:divBdr>
                <w:top w:val="none" w:sz="0" w:space="0" w:color="auto"/>
                <w:left w:val="none" w:sz="0" w:space="0" w:color="auto"/>
                <w:bottom w:val="none" w:sz="0" w:space="0" w:color="auto"/>
                <w:right w:val="none" w:sz="0" w:space="0" w:color="auto"/>
              </w:divBdr>
              <w:divsChild>
                <w:div w:id="1910461458">
                  <w:marLeft w:val="0"/>
                  <w:marRight w:val="0"/>
                  <w:marTop w:val="0"/>
                  <w:marBottom w:val="0"/>
                  <w:divBdr>
                    <w:top w:val="none" w:sz="0" w:space="0" w:color="auto"/>
                    <w:left w:val="none" w:sz="0" w:space="0" w:color="auto"/>
                    <w:bottom w:val="none" w:sz="0" w:space="0" w:color="auto"/>
                    <w:right w:val="none" w:sz="0" w:space="0" w:color="auto"/>
                  </w:divBdr>
                  <w:divsChild>
                    <w:div w:id="815413532">
                      <w:marLeft w:val="0"/>
                      <w:marRight w:val="0"/>
                      <w:marTop w:val="0"/>
                      <w:marBottom w:val="0"/>
                      <w:divBdr>
                        <w:top w:val="none" w:sz="0" w:space="0" w:color="auto"/>
                        <w:left w:val="none" w:sz="0" w:space="0" w:color="auto"/>
                        <w:bottom w:val="none" w:sz="0" w:space="0" w:color="auto"/>
                        <w:right w:val="none" w:sz="0" w:space="0" w:color="auto"/>
                      </w:divBdr>
                      <w:divsChild>
                        <w:div w:id="9031071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2468538">
                              <w:marLeft w:val="0"/>
                              <w:marRight w:val="0"/>
                              <w:marTop w:val="0"/>
                              <w:marBottom w:val="0"/>
                              <w:divBdr>
                                <w:top w:val="none" w:sz="0" w:space="0" w:color="auto"/>
                                <w:left w:val="none" w:sz="0" w:space="0" w:color="auto"/>
                                <w:bottom w:val="none" w:sz="0" w:space="0" w:color="auto"/>
                                <w:right w:val="none" w:sz="0" w:space="0" w:color="auto"/>
                              </w:divBdr>
                              <w:divsChild>
                                <w:div w:id="631522007">
                                  <w:marLeft w:val="0"/>
                                  <w:marRight w:val="0"/>
                                  <w:marTop w:val="0"/>
                                  <w:marBottom w:val="0"/>
                                  <w:divBdr>
                                    <w:top w:val="none" w:sz="0" w:space="0" w:color="auto"/>
                                    <w:left w:val="none" w:sz="0" w:space="0" w:color="auto"/>
                                    <w:bottom w:val="none" w:sz="0" w:space="0" w:color="auto"/>
                                    <w:right w:val="none" w:sz="0" w:space="0" w:color="auto"/>
                                  </w:divBdr>
                                  <w:divsChild>
                                    <w:div w:id="364211649">
                                      <w:marLeft w:val="0"/>
                                      <w:marRight w:val="0"/>
                                      <w:marTop w:val="0"/>
                                      <w:marBottom w:val="0"/>
                                      <w:divBdr>
                                        <w:top w:val="none" w:sz="0" w:space="0" w:color="auto"/>
                                        <w:left w:val="none" w:sz="0" w:space="0" w:color="auto"/>
                                        <w:bottom w:val="none" w:sz="0" w:space="0" w:color="auto"/>
                                        <w:right w:val="none" w:sz="0" w:space="0" w:color="auto"/>
                                      </w:divBdr>
                                      <w:divsChild>
                                        <w:div w:id="1501114075">
                                          <w:marLeft w:val="0"/>
                                          <w:marRight w:val="0"/>
                                          <w:marTop w:val="0"/>
                                          <w:marBottom w:val="0"/>
                                          <w:divBdr>
                                            <w:top w:val="none" w:sz="0" w:space="0" w:color="auto"/>
                                            <w:left w:val="none" w:sz="0" w:space="0" w:color="auto"/>
                                            <w:bottom w:val="none" w:sz="0" w:space="0" w:color="auto"/>
                                            <w:right w:val="none" w:sz="0" w:space="0" w:color="auto"/>
                                          </w:divBdr>
                                        </w:div>
                                      </w:divsChild>
                                    </w:div>
                                    <w:div w:id="961575737">
                                      <w:marLeft w:val="0"/>
                                      <w:marRight w:val="0"/>
                                      <w:marTop w:val="0"/>
                                      <w:marBottom w:val="0"/>
                                      <w:divBdr>
                                        <w:top w:val="none" w:sz="0" w:space="0" w:color="auto"/>
                                        <w:left w:val="none" w:sz="0" w:space="0" w:color="auto"/>
                                        <w:bottom w:val="none" w:sz="0" w:space="0" w:color="auto"/>
                                        <w:right w:val="none" w:sz="0" w:space="0" w:color="auto"/>
                                      </w:divBdr>
                                    </w:div>
                                    <w:div w:id="1084449700">
                                      <w:marLeft w:val="0"/>
                                      <w:marRight w:val="0"/>
                                      <w:marTop w:val="0"/>
                                      <w:marBottom w:val="0"/>
                                      <w:divBdr>
                                        <w:top w:val="none" w:sz="0" w:space="0" w:color="auto"/>
                                        <w:left w:val="none" w:sz="0" w:space="0" w:color="auto"/>
                                        <w:bottom w:val="none" w:sz="0" w:space="0" w:color="auto"/>
                                        <w:right w:val="none" w:sz="0" w:space="0" w:color="auto"/>
                                      </w:divBdr>
                                      <w:divsChild>
                                        <w:div w:id="450906603">
                                          <w:marLeft w:val="0"/>
                                          <w:marRight w:val="0"/>
                                          <w:marTop w:val="0"/>
                                          <w:marBottom w:val="0"/>
                                          <w:divBdr>
                                            <w:top w:val="none" w:sz="0" w:space="0" w:color="auto"/>
                                            <w:left w:val="none" w:sz="0" w:space="0" w:color="auto"/>
                                            <w:bottom w:val="none" w:sz="0" w:space="0" w:color="auto"/>
                                            <w:right w:val="none" w:sz="0" w:space="0" w:color="auto"/>
                                          </w:divBdr>
                                          <w:divsChild>
                                            <w:div w:id="490869899">
                                              <w:marLeft w:val="0"/>
                                              <w:marRight w:val="0"/>
                                              <w:marTop w:val="0"/>
                                              <w:marBottom w:val="0"/>
                                              <w:divBdr>
                                                <w:top w:val="none" w:sz="0" w:space="0" w:color="auto"/>
                                                <w:left w:val="none" w:sz="0" w:space="0" w:color="auto"/>
                                                <w:bottom w:val="none" w:sz="0" w:space="0" w:color="auto"/>
                                                <w:right w:val="none" w:sz="0" w:space="0" w:color="auto"/>
                                              </w:divBdr>
                                              <w:divsChild>
                                                <w:div w:id="12612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3399">
                                          <w:marLeft w:val="0"/>
                                          <w:marRight w:val="0"/>
                                          <w:marTop w:val="0"/>
                                          <w:marBottom w:val="0"/>
                                          <w:divBdr>
                                            <w:top w:val="none" w:sz="0" w:space="0" w:color="auto"/>
                                            <w:left w:val="none" w:sz="0" w:space="0" w:color="auto"/>
                                            <w:bottom w:val="none" w:sz="0" w:space="0" w:color="auto"/>
                                            <w:right w:val="none" w:sz="0" w:space="0" w:color="auto"/>
                                          </w:divBdr>
                                          <w:divsChild>
                                            <w:div w:id="420832754">
                                              <w:marLeft w:val="0"/>
                                              <w:marRight w:val="0"/>
                                              <w:marTop w:val="0"/>
                                              <w:marBottom w:val="0"/>
                                              <w:divBdr>
                                                <w:top w:val="none" w:sz="0" w:space="0" w:color="auto"/>
                                                <w:left w:val="none" w:sz="0" w:space="0" w:color="auto"/>
                                                <w:bottom w:val="none" w:sz="0" w:space="0" w:color="auto"/>
                                                <w:right w:val="none" w:sz="0" w:space="0" w:color="auto"/>
                                              </w:divBdr>
                                              <w:divsChild>
                                                <w:div w:id="8050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629">
                                          <w:marLeft w:val="0"/>
                                          <w:marRight w:val="0"/>
                                          <w:marTop w:val="0"/>
                                          <w:marBottom w:val="0"/>
                                          <w:divBdr>
                                            <w:top w:val="none" w:sz="0" w:space="0" w:color="auto"/>
                                            <w:left w:val="none" w:sz="0" w:space="0" w:color="auto"/>
                                            <w:bottom w:val="none" w:sz="0" w:space="0" w:color="auto"/>
                                            <w:right w:val="none" w:sz="0" w:space="0" w:color="auto"/>
                                          </w:divBdr>
                                          <w:divsChild>
                                            <w:div w:id="1796215717">
                                              <w:marLeft w:val="0"/>
                                              <w:marRight w:val="0"/>
                                              <w:marTop w:val="0"/>
                                              <w:marBottom w:val="0"/>
                                              <w:divBdr>
                                                <w:top w:val="none" w:sz="0" w:space="0" w:color="auto"/>
                                                <w:left w:val="none" w:sz="0" w:space="0" w:color="auto"/>
                                                <w:bottom w:val="none" w:sz="0" w:space="0" w:color="auto"/>
                                                <w:right w:val="none" w:sz="0" w:space="0" w:color="auto"/>
                                              </w:divBdr>
                                              <w:divsChild>
                                                <w:div w:id="15744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762">
                                          <w:marLeft w:val="0"/>
                                          <w:marRight w:val="0"/>
                                          <w:marTop w:val="0"/>
                                          <w:marBottom w:val="0"/>
                                          <w:divBdr>
                                            <w:top w:val="none" w:sz="0" w:space="0" w:color="auto"/>
                                            <w:left w:val="none" w:sz="0" w:space="0" w:color="auto"/>
                                            <w:bottom w:val="none" w:sz="0" w:space="0" w:color="auto"/>
                                            <w:right w:val="none" w:sz="0" w:space="0" w:color="auto"/>
                                          </w:divBdr>
                                          <w:divsChild>
                                            <w:div w:id="946229211">
                                              <w:marLeft w:val="0"/>
                                              <w:marRight w:val="0"/>
                                              <w:marTop w:val="0"/>
                                              <w:marBottom w:val="0"/>
                                              <w:divBdr>
                                                <w:top w:val="none" w:sz="0" w:space="0" w:color="auto"/>
                                                <w:left w:val="none" w:sz="0" w:space="0" w:color="auto"/>
                                                <w:bottom w:val="none" w:sz="0" w:space="0" w:color="auto"/>
                                                <w:right w:val="none" w:sz="0" w:space="0" w:color="auto"/>
                                              </w:divBdr>
                                              <w:divsChild>
                                                <w:div w:id="124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3660">
                                          <w:marLeft w:val="0"/>
                                          <w:marRight w:val="0"/>
                                          <w:marTop w:val="0"/>
                                          <w:marBottom w:val="0"/>
                                          <w:divBdr>
                                            <w:top w:val="none" w:sz="0" w:space="0" w:color="auto"/>
                                            <w:left w:val="none" w:sz="0" w:space="0" w:color="auto"/>
                                            <w:bottom w:val="none" w:sz="0" w:space="0" w:color="auto"/>
                                            <w:right w:val="none" w:sz="0" w:space="0" w:color="auto"/>
                                          </w:divBdr>
                                          <w:divsChild>
                                            <w:div w:id="999817451">
                                              <w:marLeft w:val="0"/>
                                              <w:marRight w:val="0"/>
                                              <w:marTop w:val="0"/>
                                              <w:marBottom w:val="0"/>
                                              <w:divBdr>
                                                <w:top w:val="none" w:sz="0" w:space="0" w:color="auto"/>
                                                <w:left w:val="none" w:sz="0" w:space="0" w:color="auto"/>
                                                <w:bottom w:val="none" w:sz="0" w:space="0" w:color="auto"/>
                                                <w:right w:val="none" w:sz="0" w:space="0" w:color="auto"/>
                                              </w:divBdr>
                                              <w:divsChild>
                                                <w:div w:id="14823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934">
                                          <w:marLeft w:val="0"/>
                                          <w:marRight w:val="0"/>
                                          <w:marTop w:val="0"/>
                                          <w:marBottom w:val="0"/>
                                          <w:divBdr>
                                            <w:top w:val="none" w:sz="0" w:space="0" w:color="auto"/>
                                            <w:left w:val="none" w:sz="0" w:space="0" w:color="auto"/>
                                            <w:bottom w:val="none" w:sz="0" w:space="0" w:color="auto"/>
                                            <w:right w:val="none" w:sz="0" w:space="0" w:color="auto"/>
                                          </w:divBdr>
                                          <w:divsChild>
                                            <w:div w:id="1655986807">
                                              <w:marLeft w:val="0"/>
                                              <w:marRight w:val="0"/>
                                              <w:marTop w:val="0"/>
                                              <w:marBottom w:val="0"/>
                                              <w:divBdr>
                                                <w:top w:val="none" w:sz="0" w:space="0" w:color="auto"/>
                                                <w:left w:val="none" w:sz="0" w:space="0" w:color="auto"/>
                                                <w:bottom w:val="none" w:sz="0" w:space="0" w:color="auto"/>
                                                <w:right w:val="none" w:sz="0" w:space="0" w:color="auto"/>
                                              </w:divBdr>
                                              <w:divsChild>
                                                <w:div w:id="534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368">
                                          <w:marLeft w:val="0"/>
                                          <w:marRight w:val="0"/>
                                          <w:marTop w:val="0"/>
                                          <w:marBottom w:val="0"/>
                                          <w:divBdr>
                                            <w:top w:val="none" w:sz="0" w:space="0" w:color="auto"/>
                                            <w:left w:val="none" w:sz="0" w:space="0" w:color="auto"/>
                                            <w:bottom w:val="none" w:sz="0" w:space="0" w:color="auto"/>
                                            <w:right w:val="none" w:sz="0" w:space="0" w:color="auto"/>
                                          </w:divBdr>
                                          <w:divsChild>
                                            <w:div w:id="2114546777">
                                              <w:marLeft w:val="0"/>
                                              <w:marRight w:val="0"/>
                                              <w:marTop w:val="0"/>
                                              <w:marBottom w:val="0"/>
                                              <w:divBdr>
                                                <w:top w:val="none" w:sz="0" w:space="0" w:color="auto"/>
                                                <w:left w:val="none" w:sz="0" w:space="0" w:color="auto"/>
                                                <w:bottom w:val="none" w:sz="0" w:space="0" w:color="auto"/>
                                                <w:right w:val="none" w:sz="0" w:space="0" w:color="auto"/>
                                              </w:divBdr>
                                              <w:divsChild>
                                                <w:div w:id="19765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614">
                                          <w:marLeft w:val="0"/>
                                          <w:marRight w:val="0"/>
                                          <w:marTop w:val="0"/>
                                          <w:marBottom w:val="0"/>
                                          <w:divBdr>
                                            <w:top w:val="none" w:sz="0" w:space="0" w:color="auto"/>
                                            <w:left w:val="none" w:sz="0" w:space="0" w:color="auto"/>
                                            <w:bottom w:val="none" w:sz="0" w:space="0" w:color="auto"/>
                                            <w:right w:val="none" w:sz="0" w:space="0" w:color="auto"/>
                                          </w:divBdr>
                                          <w:divsChild>
                                            <w:div w:id="218826873">
                                              <w:marLeft w:val="0"/>
                                              <w:marRight w:val="0"/>
                                              <w:marTop w:val="0"/>
                                              <w:marBottom w:val="0"/>
                                              <w:divBdr>
                                                <w:top w:val="none" w:sz="0" w:space="0" w:color="auto"/>
                                                <w:left w:val="none" w:sz="0" w:space="0" w:color="auto"/>
                                                <w:bottom w:val="none" w:sz="0" w:space="0" w:color="auto"/>
                                                <w:right w:val="none" w:sz="0" w:space="0" w:color="auto"/>
                                              </w:divBdr>
                                              <w:divsChild>
                                                <w:div w:id="2132547706">
                                                  <w:marLeft w:val="0"/>
                                                  <w:marRight w:val="0"/>
                                                  <w:marTop w:val="0"/>
                                                  <w:marBottom w:val="0"/>
                                                  <w:divBdr>
                                                    <w:top w:val="none" w:sz="0" w:space="0" w:color="auto"/>
                                                    <w:left w:val="none" w:sz="0" w:space="0" w:color="auto"/>
                                                    <w:bottom w:val="none" w:sz="0" w:space="0" w:color="auto"/>
                                                    <w:right w:val="none" w:sz="0" w:space="0" w:color="auto"/>
                                                  </w:divBdr>
                                                  <w:divsChild>
                                                    <w:div w:id="1303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539">
                                              <w:marLeft w:val="0"/>
                                              <w:marRight w:val="0"/>
                                              <w:marTop w:val="0"/>
                                              <w:marBottom w:val="0"/>
                                              <w:divBdr>
                                                <w:top w:val="none" w:sz="0" w:space="0" w:color="auto"/>
                                                <w:left w:val="none" w:sz="0" w:space="0" w:color="auto"/>
                                                <w:bottom w:val="none" w:sz="0" w:space="0" w:color="auto"/>
                                                <w:right w:val="none" w:sz="0" w:space="0" w:color="auto"/>
                                              </w:divBdr>
                                              <w:divsChild>
                                                <w:div w:id="1101220019">
                                                  <w:marLeft w:val="0"/>
                                                  <w:marRight w:val="0"/>
                                                  <w:marTop w:val="0"/>
                                                  <w:marBottom w:val="0"/>
                                                  <w:divBdr>
                                                    <w:top w:val="none" w:sz="0" w:space="0" w:color="auto"/>
                                                    <w:left w:val="none" w:sz="0" w:space="0" w:color="auto"/>
                                                    <w:bottom w:val="none" w:sz="0" w:space="0" w:color="auto"/>
                                                    <w:right w:val="none" w:sz="0" w:space="0" w:color="auto"/>
                                                  </w:divBdr>
                                                </w:div>
                                              </w:divsChild>
                                            </w:div>
                                            <w:div w:id="1292203266">
                                              <w:marLeft w:val="0"/>
                                              <w:marRight w:val="0"/>
                                              <w:marTop w:val="0"/>
                                              <w:marBottom w:val="0"/>
                                              <w:divBdr>
                                                <w:top w:val="none" w:sz="0" w:space="0" w:color="auto"/>
                                                <w:left w:val="none" w:sz="0" w:space="0" w:color="auto"/>
                                                <w:bottom w:val="none" w:sz="0" w:space="0" w:color="auto"/>
                                                <w:right w:val="none" w:sz="0" w:space="0" w:color="auto"/>
                                              </w:divBdr>
                                              <w:divsChild>
                                                <w:div w:id="1004089126">
                                                  <w:marLeft w:val="0"/>
                                                  <w:marRight w:val="0"/>
                                                  <w:marTop w:val="0"/>
                                                  <w:marBottom w:val="0"/>
                                                  <w:divBdr>
                                                    <w:top w:val="none" w:sz="0" w:space="0" w:color="auto"/>
                                                    <w:left w:val="none" w:sz="0" w:space="0" w:color="auto"/>
                                                    <w:bottom w:val="none" w:sz="0" w:space="0" w:color="auto"/>
                                                    <w:right w:val="none" w:sz="0" w:space="0" w:color="auto"/>
                                                  </w:divBdr>
                                                  <w:divsChild>
                                                    <w:div w:id="5659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3816">
                                          <w:marLeft w:val="0"/>
                                          <w:marRight w:val="0"/>
                                          <w:marTop w:val="0"/>
                                          <w:marBottom w:val="0"/>
                                          <w:divBdr>
                                            <w:top w:val="none" w:sz="0" w:space="0" w:color="auto"/>
                                            <w:left w:val="none" w:sz="0" w:space="0" w:color="auto"/>
                                            <w:bottom w:val="none" w:sz="0" w:space="0" w:color="auto"/>
                                            <w:right w:val="none" w:sz="0" w:space="0" w:color="auto"/>
                                          </w:divBdr>
                                          <w:divsChild>
                                            <w:div w:id="2024235565">
                                              <w:marLeft w:val="0"/>
                                              <w:marRight w:val="0"/>
                                              <w:marTop w:val="0"/>
                                              <w:marBottom w:val="0"/>
                                              <w:divBdr>
                                                <w:top w:val="none" w:sz="0" w:space="0" w:color="auto"/>
                                                <w:left w:val="none" w:sz="0" w:space="0" w:color="auto"/>
                                                <w:bottom w:val="none" w:sz="0" w:space="0" w:color="auto"/>
                                                <w:right w:val="none" w:sz="0" w:space="0" w:color="auto"/>
                                              </w:divBdr>
                                              <w:divsChild>
                                                <w:div w:id="5986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8861">
                                  <w:marLeft w:val="0"/>
                                  <w:marRight w:val="0"/>
                                  <w:marTop w:val="0"/>
                                  <w:marBottom w:val="0"/>
                                  <w:divBdr>
                                    <w:top w:val="none" w:sz="0" w:space="0" w:color="auto"/>
                                    <w:left w:val="none" w:sz="0" w:space="0" w:color="auto"/>
                                    <w:bottom w:val="none" w:sz="0" w:space="0" w:color="auto"/>
                                    <w:right w:val="none" w:sz="0" w:space="0" w:color="auto"/>
                                  </w:divBdr>
                                </w:div>
                                <w:div w:id="1463576128">
                                  <w:marLeft w:val="0"/>
                                  <w:marRight w:val="0"/>
                                  <w:marTop w:val="240"/>
                                  <w:marBottom w:val="0"/>
                                  <w:divBdr>
                                    <w:top w:val="none" w:sz="0" w:space="0" w:color="auto"/>
                                    <w:left w:val="none" w:sz="0" w:space="0" w:color="auto"/>
                                    <w:bottom w:val="none" w:sz="0" w:space="0" w:color="auto"/>
                                    <w:right w:val="none" w:sz="0" w:space="0" w:color="auto"/>
                                  </w:divBdr>
                                  <w:divsChild>
                                    <w:div w:id="1377464636">
                                      <w:marLeft w:val="0"/>
                                      <w:marRight w:val="0"/>
                                      <w:marTop w:val="0"/>
                                      <w:marBottom w:val="0"/>
                                      <w:divBdr>
                                        <w:top w:val="none" w:sz="0" w:space="0" w:color="auto"/>
                                        <w:left w:val="none" w:sz="0" w:space="0" w:color="auto"/>
                                        <w:bottom w:val="none" w:sz="0" w:space="0" w:color="auto"/>
                                        <w:right w:val="none" w:sz="0" w:space="0" w:color="auto"/>
                                      </w:divBdr>
                                      <w:divsChild>
                                        <w:div w:id="479467277">
                                          <w:marLeft w:val="1275"/>
                                          <w:marRight w:val="0"/>
                                          <w:marTop w:val="0"/>
                                          <w:marBottom w:val="0"/>
                                          <w:divBdr>
                                            <w:top w:val="none" w:sz="0" w:space="0" w:color="auto"/>
                                            <w:left w:val="none" w:sz="0" w:space="0" w:color="auto"/>
                                            <w:bottom w:val="none" w:sz="0" w:space="0" w:color="auto"/>
                                            <w:right w:val="none" w:sz="0" w:space="0" w:color="auto"/>
                                          </w:divBdr>
                                          <w:divsChild>
                                            <w:div w:id="1392117384">
                                              <w:marLeft w:val="0"/>
                                              <w:marRight w:val="0"/>
                                              <w:marTop w:val="0"/>
                                              <w:marBottom w:val="0"/>
                                              <w:divBdr>
                                                <w:top w:val="none" w:sz="0" w:space="0" w:color="auto"/>
                                                <w:left w:val="none" w:sz="0" w:space="0" w:color="auto"/>
                                                <w:bottom w:val="none" w:sz="0" w:space="0" w:color="auto"/>
                                                <w:right w:val="none" w:sz="0" w:space="0" w:color="auto"/>
                                              </w:divBdr>
                                              <w:divsChild>
                                                <w:div w:id="5780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839">
                                          <w:marLeft w:val="0"/>
                                          <w:marRight w:val="0"/>
                                          <w:marTop w:val="0"/>
                                          <w:marBottom w:val="0"/>
                                          <w:divBdr>
                                            <w:top w:val="none" w:sz="0" w:space="0" w:color="auto"/>
                                            <w:left w:val="none" w:sz="0" w:space="0" w:color="auto"/>
                                            <w:bottom w:val="none" w:sz="0" w:space="0" w:color="auto"/>
                                            <w:right w:val="none" w:sz="0" w:space="0" w:color="auto"/>
                                          </w:divBdr>
                                        </w:div>
                                      </w:divsChild>
                                    </w:div>
                                    <w:div w:id="1449813435">
                                      <w:marLeft w:val="0"/>
                                      <w:marRight w:val="0"/>
                                      <w:marTop w:val="0"/>
                                      <w:marBottom w:val="0"/>
                                      <w:divBdr>
                                        <w:top w:val="none" w:sz="0" w:space="0" w:color="auto"/>
                                        <w:left w:val="none" w:sz="0" w:space="0" w:color="auto"/>
                                        <w:bottom w:val="none" w:sz="0" w:space="0" w:color="auto"/>
                                        <w:right w:val="none" w:sz="0" w:space="0" w:color="auto"/>
                                      </w:divBdr>
                                      <w:divsChild>
                                        <w:div w:id="76289745">
                                          <w:marLeft w:val="1275"/>
                                          <w:marRight w:val="0"/>
                                          <w:marTop w:val="0"/>
                                          <w:marBottom w:val="0"/>
                                          <w:divBdr>
                                            <w:top w:val="none" w:sz="0" w:space="0" w:color="auto"/>
                                            <w:left w:val="none" w:sz="0" w:space="0" w:color="auto"/>
                                            <w:bottom w:val="none" w:sz="0" w:space="0" w:color="auto"/>
                                            <w:right w:val="none" w:sz="0" w:space="0" w:color="auto"/>
                                          </w:divBdr>
                                          <w:divsChild>
                                            <w:div w:id="1397438915">
                                              <w:marLeft w:val="0"/>
                                              <w:marRight w:val="0"/>
                                              <w:marTop w:val="0"/>
                                              <w:marBottom w:val="0"/>
                                              <w:divBdr>
                                                <w:top w:val="none" w:sz="0" w:space="0" w:color="auto"/>
                                                <w:left w:val="none" w:sz="0" w:space="0" w:color="auto"/>
                                                <w:bottom w:val="none" w:sz="0" w:space="0" w:color="auto"/>
                                                <w:right w:val="none" w:sz="0" w:space="0" w:color="auto"/>
                                              </w:divBdr>
                                              <w:divsChild>
                                                <w:div w:id="1163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3410">
                                          <w:marLeft w:val="0"/>
                                          <w:marRight w:val="0"/>
                                          <w:marTop w:val="0"/>
                                          <w:marBottom w:val="0"/>
                                          <w:divBdr>
                                            <w:top w:val="none" w:sz="0" w:space="0" w:color="auto"/>
                                            <w:left w:val="none" w:sz="0" w:space="0" w:color="auto"/>
                                            <w:bottom w:val="none" w:sz="0" w:space="0" w:color="auto"/>
                                            <w:right w:val="none" w:sz="0" w:space="0" w:color="auto"/>
                                          </w:divBdr>
                                        </w:div>
                                      </w:divsChild>
                                    </w:div>
                                    <w:div w:id="1850213655">
                                      <w:marLeft w:val="0"/>
                                      <w:marRight w:val="0"/>
                                      <w:marTop w:val="0"/>
                                      <w:marBottom w:val="0"/>
                                      <w:divBdr>
                                        <w:top w:val="none" w:sz="0" w:space="0" w:color="auto"/>
                                        <w:left w:val="none" w:sz="0" w:space="0" w:color="auto"/>
                                        <w:bottom w:val="none" w:sz="0" w:space="0" w:color="auto"/>
                                        <w:right w:val="none" w:sz="0" w:space="0" w:color="auto"/>
                                      </w:divBdr>
                                      <w:divsChild>
                                        <w:div w:id="463886722">
                                          <w:marLeft w:val="1275"/>
                                          <w:marRight w:val="0"/>
                                          <w:marTop w:val="0"/>
                                          <w:marBottom w:val="0"/>
                                          <w:divBdr>
                                            <w:top w:val="none" w:sz="0" w:space="0" w:color="auto"/>
                                            <w:left w:val="none" w:sz="0" w:space="0" w:color="auto"/>
                                            <w:bottom w:val="none" w:sz="0" w:space="0" w:color="auto"/>
                                            <w:right w:val="none" w:sz="0" w:space="0" w:color="auto"/>
                                          </w:divBdr>
                                          <w:divsChild>
                                            <w:div w:id="96828429">
                                              <w:marLeft w:val="0"/>
                                              <w:marRight w:val="0"/>
                                              <w:marTop w:val="0"/>
                                              <w:marBottom w:val="0"/>
                                              <w:divBdr>
                                                <w:top w:val="none" w:sz="0" w:space="0" w:color="auto"/>
                                                <w:left w:val="none" w:sz="0" w:space="0" w:color="auto"/>
                                                <w:bottom w:val="none" w:sz="0" w:space="0" w:color="auto"/>
                                                <w:right w:val="none" w:sz="0" w:space="0" w:color="auto"/>
                                              </w:divBdr>
                                              <w:divsChild>
                                                <w:div w:id="674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 OAG</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 Sr., Lionel</dc:creator>
  <cp:lastModifiedBy>Peddigree, Alecia</cp:lastModifiedBy>
  <cp:revision>5</cp:revision>
  <cp:lastPrinted>2017-03-01T17:23:00Z</cp:lastPrinted>
  <dcterms:created xsi:type="dcterms:W3CDTF">2024-12-23T16:42:00Z</dcterms:created>
  <dcterms:modified xsi:type="dcterms:W3CDTF">2025-01-02T14:36:00Z</dcterms:modified>
</cp:coreProperties>
</file>