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AA10" w14:textId="7E663140" w:rsidR="00A51F1F" w:rsidRPr="00583526" w:rsidRDefault="00583526" w:rsidP="00A51F1F">
      <w:pPr>
        <w:spacing w:after="0" w:line="240" w:lineRule="auto"/>
        <w:jc w:val="center"/>
        <w:rPr>
          <w:rFonts w:ascii="Times New Roman" w:eastAsia="Times New Roman" w:hAnsi="Times New Roman" w:cs="Times New Roman"/>
          <w:b/>
          <w:color w:val="000000" w:themeColor="text1"/>
          <w:sz w:val="40"/>
          <w:szCs w:val="40"/>
        </w:rPr>
      </w:pPr>
      <w:bookmarkStart w:id="0" w:name="_GoBack"/>
      <w:bookmarkEnd w:id="0"/>
      <w:r w:rsidRPr="00583526">
        <w:rPr>
          <w:rFonts w:ascii="Times New Roman" w:hAnsi="Times New Roman" w:cs="Times New Roman"/>
          <w:b/>
          <w:bCs/>
          <w:sz w:val="40"/>
          <w:szCs w:val="40"/>
        </w:rPr>
        <w:t>Appendix C – Cost Matrix Submittal Worksheet</w:t>
      </w:r>
    </w:p>
    <w:p w14:paraId="2C8F8D4B" w14:textId="77777777" w:rsidR="00583526" w:rsidRPr="00583526" w:rsidRDefault="00583526" w:rsidP="00693D48">
      <w:pPr>
        <w:spacing w:after="0" w:line="240" w:lineRule="auto"/>
        <w:jc w:val="both"/>
        <w:rPr>
          <w:rFonts w:ascii="Times New Roman" w:eastAsia="Times New Roman" w:hAnsi="Times New Roman" w:cs="Times New Roman"/>
          <w:color w:val="000000" w:themeColor="text1"/>
          <w:sz w:val="40"/>
          <w:szCs w:val="40"/>
        </w:rPr>
      </w:pPr>
    </w:p>
    <w:p w14:paraId="17925254" w14:textId="4A54A6CB" w:rsidR="007B2430" w:rsidRDefault="00A51F1F" w:rsidP="00693D48">
      <w:pPr>
        <w:spacing w:after="0" w:line="240" w:lineRule="auto"/>
        <w:jc w:val="both"/>
        <w:rPr>
          <w:rFonts w:ascii="Times New Roman" w:hAnsi="Times New Roman" w:cs="Times New Roman"/>
          <w:color w:val="000000" w:themeColor="text1"/>
          <w:sz w:val="24"/>
          <w:szCs w:val="24"/>
        </w:rPr>
      </w:pPr>
      <w:r w:rsidRPr="00A51F1F">
        <w:rPr>
          <w:rFonts w:ascii="Times New Roman" w:eastAsia="Times New Roman" w:hAnsi="Times New Roman" w:cs="Times New Roman"/>
          <w:color w:val="000000" w:themeColor="text1"/>
          <w:sz w:val="24"/>
          <w:szCs w:val="24"/>
        </w:rPr>
        <w:t>This appendix directs the Offeror to</w:t>
      </w:r>
      <w:r w:rsidRPr="00A51F1F">
        <w:rPr>
          <w:rFonts w:ascii="Times New Roman" w:hAnsi="Times New Roman" w:cs="Times New Roman"/>
          <w:color w:val="000000" w:themeColor="text1"/>
          <w:sz w:val="24"/>
          <w:szCs w:val="24"/>
        </w:rPr>
        <w:t xml:space="preserve"> provide pricing for </w:t>
      </w:r>
      <w:r w:rsidR="00B20640">
        <w:rPr>
          <w:rFonts w:ascii="Times New Roman" w:hAnsi="Times New Roman" w:cs="Times New Roman"/>
          <w:color w:val="000000" w:themeColor="text1"/>
          <w:sz w:val="24"/>
          <w:szCs w:val="24"/>
        </w:rPr>
        <w:t>each discrete element listed in the following tables</w:t>
      </w:r>
      <w:r w:rsidRPr="00A51F1F">
        <w:rPr>
          <w:rFonts w:ascii="Times New Roman" w:hAnsi="Times New Roman" w:cs="Times New Roman"/>
          <w:color w:val="000000" w:themeColor="text1"/>
          <w:sz w:val="24"/>
          <w:szCs w:val="24"/>
        </w:rPr>
        <w:t>.</w:t>
      </w:r>
      <w:r w:rsidR="00B20640">
        <w:rPr>
          <w:rFonts w:ascii="Times New Roman" w:hAnsi="Times New Roman" w:cs="Times New Roman"/>
          <w:color w:val="000000" w:themeColor="text1"/>
          <w:sz w:val="24"/>
          <w:szCs w:val="24"/>
        </w:rPr>
        <w:t xml:space="preserve">  Two (2) </w:t>
      </w:r>
      <w:r w:rsidR="00761FE3">
        <w:rPr>
          <w:rFonts w:ascii="Times New Roman" w:hAnsi="Times New Roman" w:cs="Times New Roman"/>
          <w:color w:val="000000" w:themeColor="text1"/>
          <w:sz w:val="24"/>
          <w:szCs w:val="24"/>
        </w:rPr>
        <w:t xml:space="preserve">sets of </w:t>
      </w:r>
      <w:r w:rsidR="00B20640">
        <w:rPr>
          <w:rFonts w:ascii="Times New Roman" w:hAnsi="Times New Roman" w:cs="Times New Roman"/>
          <w:color w:val="000000" w:themeColor="text1"/>
          <w:sz w:val="24"/>
          <w:szCs w:val="24"/>
        </w:rPr>
        <w:t>tables are provided</w:t>
      </w:r>
      <w:r w:rsidR="00E747E2">
        <w:rPr>
          <w:rFonts w:ascii="Times New Roman" w:hAnsi="Times New Roman" w:cs="Times New Roman"/>
          <w:color w:val="000000" w:themeColor="text1"/>
          <w:sz w:val="24"/>
          <w:szCs w:val="24"/>
        </w:rPr>
        <w:t xml:space="preserve"> as representative of our expectation for the Offeror’s Cost Submittal</w:t>
      </w:r>
      <w:r w:rsidR="00191BBB">
        <w:rPr>
          <w:rFonts w:ascii="Times New Roman" w:hAnsi="Times New Roman" w:cs="Times New Roman"/>
          <w:color w:val="000000" w:themeColor="text1"/>
          <w:sz w:val="24"/>
          <w:szCs w:val="24"/>
        </w:rPr>
        <w:t xml:space="preserve">, and provide for two cost components:  </w:t>
      </w:r>
      <w:r w:rsidR="00B20640">
        <w:rPr>
          <w:rFonts w:ascii="Times New Roman" w:hAnsi="Times New Roman" w:cs="Times New Roman"/>
          <w:color w:val="000000" w:themeColor="text1"/>
          <w:sz w:val="24"/>
          <w:szCs w:val="24"/>
        </w:rPr>
        <w:t xml:space="preserve"> 1)</w:t>
      </w:r>
      <w:r w:rsidR="00191BBB">
        <w:rPr>
          <w:rFonts w:ascii="Times New Roman" w:hAnsi="Times New Roman" w:cs="Times New Roman"/>
          <w:color w:val="000000" w:themeColor="text1"/>
          <w:sz w:val="24"/>
          <w:szCs w:val="24"/>
        </w:rPr>
        <w:t xml:space="preserve"> </w:t>
      </w:r>
      <w:r w:rsidR="00B20640">
        <w:rPr>
          <w:rFonts w:ascii="Times New Roman" w:hAnsi="Times New Roman" w:cs="Times New Roman"/>
          <w:color w:val="000000" w:themeColor="text1"/>
          <w:sz w:val="24"/>
          <w:szCs w:val="24"/>
        </w:rPr>
        <w:t xml:space="preserve">License Based and </w:t>
      </w:r>
      <w:r w:rsidR="00191BBB">
        <w:rPr>
          <w:rFonts w:ascii="Times New Roman" w:hAnsi="Times New Roman" w:cs="Times New Roman"/>
          <w:color w:val="000000" w:themeColor="text1"/>
          <w:sz w:val="24"/>
          <w:szCs w:val="24"/>
        </w:rPr>
        <w:t xml:space="preserve">2) </w:t>
      </w:r>
      <w:r w:rsidR="00B20640">
        <w:rPr>
          <w:rFonts w:ascii="Times New Roman" w:hAnsi="Times New Roman" w:cs="Times New Roman"/>
          <w:color w:val="000000" w:themeColor="text1"/>
          <w:sz w:val="24"/>
          <w:szCs w:val="24"/>
        </w:rPr>
        <w:t>Custom Deliverables.</w:t>
      </w:r>
      <w:r w:rsidR="00E747E2">
        <w:rPr>
          <w:rFonts w:ascii="Times New Roman" w:hAnsi="Times New Roman" w:cs="Times New Roman"/>
          <w:color w:val="000000" w:themeColor="text1"/>
          <w:sz w:val="24"/>
          <w:szCs w:val="24"/>
        </w:rPr>
        <w:t xml:space="preserve">  </w:t>
      </w:r>
    </w:p>
    <w:p w14:paraId="6D006DC9" w14:textId="77777777" w:rsidR="007B2430" w:rsidRDefault="007B2430" w:rsidP="00693D48">
      <w:pPr>
        <w:spacing w:after="0" w:line="240" w:lineRule="auto"/>
        <w:jc w:val="both"/>
        <w:rPr>
          <w:rFonts w:ascii="Times New Roman" w:hAnsi="Times New Roman" w:cs="Times New Roman"/>
          <w:color w:val="000000" w:themeColor="text1"/>
          <w:sz w:val="24"/>
          <w:szCs w:val="24"/>
        </w:rPr>
      </w:pPr>
    </w:p>
    <w:p w14:paraId="62B2BD2D" w14:textId="77777777" w:rsidR="007B2430" w:rsidRDefault="00E747E2" w:rsidP="007B243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Offerors </w:t>
      </w:r>
      <w:r w:rsidR="007B2430" w:rsidRPr="007B2430">
        <w:rPr>
          <w:rFonts w:ascii="Times New Roman" w:hAnsi="Times New Roman" w:cs="Times New Roman"/>
          <w:b/>
          <w:color w:val="000000" w:themeColor="text1"/>
          <w:sz w:val="24"/>
          <w:szCs w:val="24"/>
        </w:rPr>
        <w:t>must</w:t>
      </w:r>
      <w:r w:rsidR="007B2430">
        <w:rPr>
          <w:rFonts w:ascii="Times New Roman" w:hAnsi="Times New Roman" w:cs="Times New Roman"/>
          <w:color w:val="000000" w:themeColor="text1"/>
          <w:sz w:val="24"/>
          <w:szCs w:val="24"/>
        </w:rPr>
        <w:t xml:space="preserve"> use these tables as format, and respond to each element requested to confirm that the listed component either is or is not included as part of their bid.</w:t>
      </w:r>
      <w:r>
        <w:rPr>
          <w:rFonts w:ascii="Times New Roman" w:hAnsi="Times New Roman" w:cs="Times New Roman"/>
          <w:color w:val="000000" w:themeColor="text1"/>
          <w:sz w:val="24"/>
          <w:szCs w:val="24"/>
        </w:rPr>
        <w:t xml:space="preserve">  </w:t>
      </w:r>
      <w:r w:rsidR="007B2430">
        <w:rPr>
          <w:rFonts w:ascii="Times New Roman" w:hAnsi="Times New Roman" w:cs="Times New Roman"/>
          <w:color w:val="000000" w:themeColor="text1"/>
          <w:sz w:val="24"/>
          <w:szCs w:val="24"/>
        </w:rPr>
        <w:t>The Offeror can also choose to include other information in its Cost Submittal that amplifies or clarifies components that might not appear in the tables.</w:t>
      </w:r>
    </w:p>
    <w:p w14:paraId="46FADE55" w14:textId="0EB1005B" w:rsidR="002E0F2A" w:rsidRDefault="002E0F2A" w:rsidP="00693D48">
      <w:pPr>
        <w:spacing w:after="0" w:line="240" w:lineRule="auto"/>
        <w:jc w:val="both"/>
        <w:rPr>
          <w:rFonts w:ascii="Times New Roman" w:hAnsi="Times New Roman" w:cs="Times New Roman"/>
          <w:color w:val="000000" w:themeColor="text1"/>
          <w:sz w:val="24"/>
          <w:szCs w:val="24"/>
        </w:rPr>
      </w:pPr>
    </w:p>
    <w:p w14:paraId="37676406" w14:textId="6C6E4410" w:rsidR="00201F36" w:rsidRDefault="00201F36" w:rsidP="00693D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Offeror is </w:t>
      </w:r>
      <w:r w:rsidRPr="00201F36">
        <w:rPr>
          <w:rFonts w:ascii="Times New Roman" w:hAnsi="Times New Roman" w:cs="Times New Roman"/>
          <w:b/>
          <w:color w:val="000000" w:themeColor="text1"/>
          <w:sz w:val="24"/>
          <w:szCs w:val="24"/>
        </w:rPr>
        <w:t>not required</w:t>
      </w:r>
      <w:r>
        <w:rPr>
          <w:rFonts w:ascii="Times New Roman" w:hAnsi="Times New Roman" w:cs="Times New Roman"/>
          <w:color w:val="000000" w:themeColor="text1"/>
          <w:sz w:val="24"/>
          <w:szCs w:val="24"/>
        </w:rPr>
        <w:t xml:space="preserve"> to provide costs for </w:t>
      </w:r>
      <w:r w:rsidRPr="00201F36">
        <w:rPr>
          <w:rFonts w:ascii="Times New Roman" w:hAnsi="Times New Roman" w:cs="Times New Roman"/>
          <w:b/>
          <w:color w:val="000000" w:themeColor="text1"/>
          <w:sz w:val="24"/>
          <w:szCs w:val="24"/>
        </w:rPr>
        <w:t>every element</w:t>
      </w:r>
      <w:r>
        <w:rPr>
          <w:rFonts w:ascii="Times New Roman" w:hAnsi="Times New Roman" w:cs="Times New Roman"/>
          <w:color w:val="000000" w:themeColor="text1"/>
          <w:sz w:val="24"/>
          <w:szCs w:val="24"/>
        </w:rPr>
        <w:t xml:space="preserve"> requested by the PA OAG.  </w:t>
      </w:r>
    </w:p>
    <w:p w14:paraId="51CFD970" w14:textId="77777777" w:rsidR="00B20640" w:rsidRDefault="00B20640" w:rsidP="00693D48">
      <w:pPr>
        <w:spacing w:after="0" w:line="240" w:lineRule="auto"/>
        <w:jc w:val="both"/>
        <w:rPr>
          <w:rFonts w:ascii="Times New Roman" w:hAnsi="Times New Roman" w:cs="Times New Roman"/>
          <w:color w:val="000000" w:themeColor="text1"/>
          <w:sz w:val="24"/>
          <w:szCs w:val="24"/>
        </w:rPr>
      </w:pPr>
    </w:p>
    <w:p w14:paraId="572A527E" w14:textId="4F8B3137" w:rsidR="002B69CC" w:rsidRDefault="007B2430" w:rsidP="002B69C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the License-Based component, t</w:t>
      </w:r>
      <w:r w:rsidR="00693D48">
        <w:rPr>
          <w:rFonts w:ascii="Times New Roman" w:hAnsi="Times New Roman" w:cs="Times New Roman"/>
          <w:color w:val="000000" w:themeColor="text1"/>
          <w:sz w:val="24"/>
          <w:szCs w:val="24"/>
        </w:rPr>
        <w:t xml:space="preserve">he Offeror must </w:t>
      </w:r>
      <w:r w:rsidR="00E747E2">
        <w:rPr>
          <w:rFonts w:ascii="Times New Roman" w:hAnsi="Times New Roman" w:cs="Times New Roman"/>
          <w:color w:val="000000" w:themeColor="text1"/>
          <w:sz w:val="24"/>
          <w:szCs w:val="24"/>
        </w:rPr>
        <w:t>indicate which functional elements called for in the RFP are included in the software license</w:t>
      </w:r>
      <w:r w:rsidR="00693D48">
        <w:rPr>
          <w:rFonts w:ascii="Times New Roman" w:hAnsi="Times New Roman" w:cs="Times New Roman"/>
          <w:color w:val="000000" w:themeColor="text1"/>
          <w:sz w:val="24"/>
          <w:szCs w:val="24"/>
        </w:rPr>
        <w:t xml:space="preserve">. </w:t>
      </w:r>
      <w:r w:rsidR="0090165B">
        <w:rPr>
          <w:rFonts w:ascii="Times New Roman" w:hAnsi="Times New Roman" w:cs="Times New Roman"/>
          <w:color w:val="000000" w:themeColor="text1"/>
          <w:sz w:val="24"/>
          <w:szCs w:val="24"/>
        </w:rPr>
        <w:t xml:space="preserve"> Licensing must be listed as cost and duration covering at least two hundred (200) concurrent users, with “concurrent” defined as offering the OAG the absolute right to create as many users with rights to access the system as desired, with license costs solely assessed on the number of users accessing the system at any given time.   </w:t>
      </w:r>
    </w:p>
    <w:p w14:paraId="54727151" w14:textId="77777777" w:rsidR="0090165B" w:rsidRDefault="0090165B" w:rsidP="00693D48">
      <w:pPr>
        <w:spacing w:after="0" w:line="240" w:lineRule="auto"/>
        <w:jc w:val="both"/>
        <w:rPr>
          <w:rFonts w:ascii="Times New Roman" w:hAnsi="Times New Roman" w:cs="Times New Roman"/>
          <w:color w:val="000000" w:themeColor="text1"/>
          <w:sz w:val="24"/>
          <w:szCs w:val="24"/>
        </w:rPr>
      </w:pPr>
    </w:p>
    <w:p w14:paraId="2DD586E3" w14:textId="4E5B8C4B" w:rsidR="00064903" w:rsidRDefault="00DB6E12" w:rsidP="00693D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 Offeror is fulfilling a requirement with a </w:t>
      </w:r>
      <w:r w:rsidR="00201F36">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ustom </w:t>
      </w:r>
      <w:r w:rsidR="00201F36">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eliverable, that </w:t>
      </w:r>
      <w:r w:rsidR="00E747E2">
        <w:rPr>
          <w:rFonts w:ascii="Times New Roman" w:hAnsi="Times New Roman" w:cs="Times New Roman"/>
          <w:color w:val="000000" w:themeColor="text1"/>
          <w:sz w:val="24"/>
          <w:szCs w:val="24"/>
        </w:rPr>
        <w:t xml:space="preserve">custom deliverable </w:t>
      </w:r>
      <w:r>
        <w:rPr>
          <w:rFonts w:ascii="Times New Roman" w:hAnsi="Times New Roman" w:cs="Times New Roman"/>
          <w:color w:val="000000" w:themeColor="text1"/>
          <w:sz w:val="24"/>
          <w:szCs w:val="24"/>
        </w:rPr>
        <w:t>must be listed separately</w:t>
      </w:r>
      <w:r w:rsidR="00E747E2">
        <w:rPr>
          <w:rFonts w:ascii="Times New Roman" w:hAnsi="Times New Roman" w:cs="Times New Roman"/>
          <w:color w:val="000000" w:themeColor="text1"/>
          <w:sz w:val="24"/>
          <w:szCs w:val="24"/>
        </w:rPr>
        <w:t xml:space="preserve"> and priced separately</w:t>
      </w:r>
      <w:r w:rsidR="0090165B">
        <w:rPr>
          <w:rFonts w:ascii="Times New Roman" w:hAnsi="Times New Roman" w:cs="Times New Roman"/>
          <w:color w:val="000000" w:themeColor="text1"/>
          <w:sz w:val="24"/>
          <w:szCs w:val="24"/>
        </w:rPr>
        <w:t xml:space="preserve">.  </w:t>
      </w:r>
      <w:r w:rsidR="00201F36">
        <w:rPr>
          <w:rFonts w:ascii="Times New Roman" w:hAnsi="Times New Roman" w:cs="Times New Roman"/>
          <w:color w:val="000000" w:themeColor="text1"/>
          <w:sz w:val="24"/>
          <w:szCs w:val="24"/>
        </w:rPr>
        <w:t xml:space="preserve">Offeror will invoice the PA OAG up to and including the dollar figure, but not beyond.  The deliverable(s) for each element must be approved via the project’s governance and acceptance process before the Offeror can issue an invoice and request payment.  OAG expects that all costs are all inclusive, including overhead and administrative costs, and there will be no additional costs incurred beyond those included in the proposal.  </w:t>
      </w:r>
    </w:p>
    <w:p w14:paraId="73A48D33" w14:textId="68C48152" w:rsidR="00064903" w:rsidRDefault="00064903" w:rsidP="00693D48">
      <w:pPr>
        <w:spacing w:after="0" w:line="240" w:lineRule="auto"/>
        <w:jc w:val="both"/>
        <w:rPr>
          <w:rFonts w:ascii="Times New Roman" w:hAnsi="Times New Roman" w:cs="Times New Roman"/>
          <w:color w:val="000000" w:themeColor="text1"/>
          <w:sz w:val="24"/>
          <w:szCs w:val="24"/>
        </w:rPr>
      </w:pPr>
    </w:p>
    <w:p w14:paraId="42C10EF7" w14:textId="77777777" w:rsidR="0090165B" w:rsidRDefault="0090165B" w:rsidP="0090165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Based on the two tables, the Offeror must then provide a three (3) year cost proposal, which should be based upon the aggregate cost of all licenses and aggregate cost of any Custom Deliverables proposed by the Offeror.  The cost proposal should include the ability to add on additional users in increments of twenty five (25) users.  </w:t>
      </w:r>
    </w:p>
    <w:p w14:paraId="32FD8416" w14:textId="77777777" w:rsidR="0090165B" w:rsidRDefault="0090165B" w:rsidP="00693D48">
      <w:pPr>
        <w:spacing w:after="0" w:line="240" w:lineRule="auto"/>
        <w:jc w:val="both"/>
        <w:rPr>
          <w:rFonts w:ascii="Times New Roman" w:hAnsi="Times New Roman" w:cs="Times New Roman"/>
          <w:color w:val="000000" w:themeColor="text1"/>
          <w:sz w:val="24"/>
          <w:szCs w:val="24"/>
        </w:rPr>
      </w:pPr>
    </w:p>
    <w:p w14:paraId="0AC9DC76" w14:textId="0B2EF294" w:rsidR="00761FE3" w:rsidRDefault="00201F36" w:rsidP="00693D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761FE3">
        <w:rPr>
          <w:rFonts w:ascii="Times New Roman" w:hAnsi="Times New Roman" w:cs="Times New Roman"/>
          <w:color w:val="000000" w:themeColor="text1"/>
          <w:sz w:val="24"/>
          <w:szCs w:val="24"/>
        </w:rPr>
        <w:t xml:space="preserve"> Offeror </w:t>
      </w:r>
      <w:r w:rsidR="0090165B">
        <w:rPr>
          <w:rFonts w:ascii="Times New Roman" w:hAnsi="Times New Roman" w:cs="Times New Roman"/>
          <w:color w:val="000000" w:themeColor="text1"/>
          <w:sz w:val="24"/>
          <w:szCs w:val="24"/>
        </w:rPr>
        <w:t>should also</w:t>
      </w:r>
      <w:r w:rsidR="00761FE3">
        <w:rPr>
          <w:rFonts w:ascii="Times New Roman" w:hAnsi="Times New Roman" w:cs="Times New Roman"/>
          <w:color w:val="000000" w:themeColor="text1"/>
          <w:sz w:val="24"/>
          <w:szCs w:val="24"/>
        </w:rPr>
        <w:t xml:space="preserve"> provide and describe their per hour rates for Professional Services.  These services may be employed in the event that the OAG requires deliverables that become apparent during the engagement and there is a mutual agreement that the requirements were not within the scope of the initial RFP.</w:t>
      </w:r>
    </w:p>
    <w:p w14:paraId="231CD8E1" w14:textId="24B903A9" w:rsidR="00B669E4" w:rsidRDefault="00B669E4" w:rsidP="00693D48">
      <w:pPr>
        <w:spacing w:after="0" w:line="240" w:lineRule="auto"/>
        <w:jc w:val="both"/>
        <w:rPr>
          <w:rFonts w:ascii="Times New Roman" w:hAnsi="Times New Roman" w:cs="Times New Roman"/>
          <w:color w:val="000000" w:themeColor="text1"/>
          <w:sz w:val="24"/>
          <w:szCs w:val="24"/>
        </w:rPr>
      </w:pPr>
    </w:p>
    <w:p w14:paraId="68CE2EA7" w14:textId="2DE8E635" w:rsidR="00B669E4" w:rsidRDefault="00B669E4" w:rsidP="00693D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 that the Offeror will be permitted to recalculate and resubmit its Cost Proposal should the Offeror obtain the needed score to participate in the second round of evaluation. The revised submission will be considered the Best and Final Offer (BAFO) from the Vendor.  </w:t>
      </w:r>
    </w:p>
    <w:p w14:paraId="5EE2C2D7" w14:textId="61E307B6" w:rsidR="00693D48" w:rsidRDefault="00693D48" w:rsidP="0090165B">
      <w:pPr>
        <w:spacing w:after="200" w:line="276" w:lineRule="auto"/>
        <w:rPr>
          <w:rFonts w:ascii="Times New Roman" w:hAnsi="Times New Roman" w:cs="Times New Roman"/>
          <w:color w:val="000000" w:themeColor="text1"/>
          <w:sz w:val="24"/>
          <w:szCs w:val="24"/>
        </w:rPr>
      </w:pPr>
    </w:p>
    <w:p w14:paraId="327496B8" w14:textId="29EBEE0A" w:rsidR="00C26852" w:rsidRDefault="00C26852">
      <w:pPr>
        <w:spacing w:after="200" w:line="276" w:lineRule="auto"/>
        <w:rPr>
          <w:rFonts w:ascii="Times New Roman" w:hAnsi="Times New Roman" w:cs="Times New Roman"/>
          <w:color w:val="000000" w:themeColor="text1"/>
          <w:sz w:val="24"/>
          <w:szCs w:val="24"/>
        </w:rPr>
      </w:pPr>
    </w:p>
    <w:tbl>
      <w:tblPr>
        <w:tblStyle w:val="TableGrid"/>
        <w:tblW w:w="4963" w:type="pct"/>
        <w:tblLook w:val="04A0" w:firstRow="1" w:lastRow="0" w:firstColumn="1" w:lastColumn="0" w:noHBand="0" w:noVBand="1"/>
      </w:tblPr>
      <w:tblGrid>
        <w:gridCol w:w="1350"/>
        <w:gridCol w:w="4337"/>
        <w:gridCol w:w="7091"/>
        <w:gridCol w:w="1506"/>
      </w:tblGrid>
      <w:tr w:rsidR="00DE050C" w:rsidRPr="00693D48" w14:paraId="07EE71D4" w14:textId="77777777" w:rsidTr="00DE050C">
        <w:trPr>
          <w:cantSplit/>
          <w:tblHeader/>
        </w:trPr>
        <w:tc>
          <w:tcPr>
            <w:tcW w:w="5000" w:type="pct"/>
            <w:gridSpan w:val="4"/>
            <w:shd w:val="clear" w:color="auto" w:fill="D9D9D9" w:themeFill="background1" w:themeFillShade="D9"/>
            <w:vAlign w:val="center"/>
          </w:tcPr>
          <w:p w14:paraId="2301678E" w14:textId="4343922D" w:rsidR="00DE050C" w:rsidRPr="00693D48" w:rsidRDefault="00DE050C" w:rsidP="00DE050C">
            <w:pPr>
              <w:jc w:val="center"/>
              <w:rPr>
                <w:rFonts w:ascii="Times New Roman" w:hAnsi="Times New Roman" w:cs="Times New Roman"/>
                <w:b/>
                <w:sz w:val="24"/>
                <w:szCs w:val="24"/>
              </w:rPr>
            </w:pPr>
            <w:r w:rsidRPr="00906598">
              <w:rPr>
                <w:rFonts w:ascii="Times New Roman" w:hAnsi="Times New Roman" w:cs="Times New Roman"/>
                <w:b/>
                <w:color w:val="000000" w:themeColor="text1"/>
                <w:sz w:val="24"/>
                <w:szCs w:val="24"/>
              </w:rPr>
              <w:lastRenderedPageBreak/>
              <w:t>License Based</w:t>
            </w:r>
          </w:p>
        </w:tc>
      </w:tr>
      <w:tr w:rsidR="00F71EC1" w:rsidRPr="00693D48" w14:paraId="0B9DB42C" w14:textId="77777777" w:rsidTr="00C26852">
        <w:trPr>
          <w:cantSplit/>
          <w:tblHeader/>
        </w:trPr>
        <w:tc>
          <w:tcPr>
            <w:tcW w:w="473" w:type="pct"/>
            <w:tcBorders>
              <w:bottom w:val="single" w:sz="4" w:space="0" w:color="auto"/>
            </w:tcBorders>
            <w:shd w:val="clear" w:color="auto" w:fill="D9D9D9" w:themeFill="background1" w:themeFillShade="D9"/>
          </w:tcPr>
          <w:p w14:paraId="09FBC248" w14:textId="77777777" w:rsidR="00F71EC1" w:rsidRPr="00693D48" w:rsidRDefault="00F71EC1" w:rsidP="000D1DDB">
            <w:pPr>
              <w:jc w:val="center"/>
              <w:rPr>
                <w:rFonts w:ascii="Times New Roman" w:hAnsi="Times New Roman" w:cs="Times New Roman"/>
                <w:b/>
                <w:sz w:val="24"/>
                <w:szCs w:val="24"/>
              </w:rPr>
            </w:pPr>
            <w:r w:rsidRPr="00693D48">
              <w:rPr>
                <w:rFonts w:ascii="Times New Roman" w:hAnsi="Times New Roman" w:cs="Times New Roman"/>
                <w:b/>
                <w:sz w:val="24"/>
                <w:szCs w:val="24"/>
              </w:rPr>
              <w:t>Element #</w:t>
            </w:r>
          </w:p>
        </w:tc>
        <w:tc>
          <w:tcPr>
            <w:tcW w:w="1518" w:type="pct"/>
            <w:tcBorders>
              <w:bottom w:val="single" w:sz="4" w:space="0" w:color="auto"/>
            </w:tcBorders>
            <w:shd w:val="clear" w:color="auto" w:fill="D9D9D9" w:themeFill="background1" w:themeFillShade="D9"/>
          </w:tcPr>
          <w:p w14:paraId="1A58F816" w14:textId="77777777" w:rsidR="00F71EC1" w:rsidRPr="00693D48" w:rsidRDefault="00F71EC1" w:rsidP="000D1DDB">
            <w:pPr>
              <w:rPr>
                <w:rFonts w:ascii="Times New Roman" w:hAnsi="Times New Roman" w:cs="Times New Roman"/>
                <w:b/>
                <w:sz w:val="24"/>
                <w:szCs w:val="24"/>
              </w:rPr>
            </w:pPr>
            <w:r w:rsidRPr="00693D48">
              <w:rPr>
                <w:rFonts w:ascii="Times New Roman" w:hAnsi="Times New Roman" w:cs="Times New Roman"/>
                <w:b/>
                <w:sz w:val="24"/>
                <w:szCs w:val="24"/>
              </w:rPr>
              <w:t>Title</w:t>
            </w:r>
          </w:p>
        </w:tc>
        <w:tc>
          <w:tcPr>
            <w:tcW w:w="2482" w:type="pct"/>
            <w:tcBorders>
              <w:bottom w:val="single" w:sz="4" w:space="0" w:color="auto"/>
            </w:tcBorders>
            <w:shd w:val="clear" w:color="auto" w:fill="D9D9D9" w:themeFill="background1" w:themeFillShade="D9"/>
          </w:tcPr>
          <w:p w14:paraId="623212BF" w14:textId="2AF414B9" w:rsidR="00F71EC1" w:rsidRPr="00693D48" w:rsidRDefault="00F71EC1" w:rsidP="00DE050C">
            <w:pPr>
              <w:jc w:val="center"/>
              <w:rPr>
                <w:rFonts w:ascii="Times New Roman" w:hAnsi="Times New Roman" w:cs="Times New Roman"/>
                <w:b/>
                <w:sz w:val="24"/>
                <w:szCs w:val="24"/>
              </w:rPr>
            </w:pPr>
            <w:r w:rsidRPr="007E03EF">
              <w:rPr>
                <w:rFonts w:ascii="Times New Roman" w:hAnsi="Times New Roman" w:cs="Times New Roman"/>
                <w:b/>
                <w:sz w:val="24"/>
                <w:szCs w:val="24"/>
              </w:rPr>
              <w:t>Checklist of what is included in the software license</w:t>
            </w:r>
            <w:r>
              <w:rPr>
                <w:rFonts w:ascii="Times New Roman" w:hAnsi="Times New Roman" w:cs="Times New Roman"/>
                <w:b/>
                <w:sz w:val="24"/>
                <w:szCs w:val="24"/>
              </w:rPr>
              <w:t xml:space="preserve"> for the Element</w:t>
            </w:r>
          </w:p>
        </w:tc>
        <w:tc>
          <w:tcPr>
            <w:tcW w:w="527" w:type="pct"/>
            <w:shd w:val="clear" w:color="auto" w:fill="D9D9D9" w:themeFill="background1" w:themeFillShade="D9"/>
          </w:tcPr>
          <w:p w14:paraId="1F76D8AA" w14:textId="3E8BE7E6" w:rsidR="00DE050C" w:rsidRDefault="00F71EC1" w:rsidP="00DE050C">
            <w:pPr>
              <w:spacing w:after="0"/>
              <w:jc w:val="center"/>
              <w:rPr>
                <w:rFonts w:ascii="Times New Roman" w:hAnsi="Times New Roman" w:cs="Times New Roman"/>
                <w:b/>
                <w:sz w:val="24"/>
                <w:szCs w:val="24"/>
              </w:rPr>
            </w:pPr>
            <w:r>
              <w:rPr>
                <w:rFonts w:ascii="Times New Roman" w:hAnsi="Times New Roman" w:cs="Times New Roman"/>
                <w:b/>
                <w:sz w:val="24"/>
                <w:szCs w:val="24"/>
              </w:rPr>
              <w:t>X</w:t>
            </w:r>
          </w:p>
          <w:p w14:paraId="21B082FC" w14:textId="2D62B379" w:rsidR="00F71EC1" w:rsidRPr="00693D48" w:rsidRDefault="00DE050C" w:rsidP="00DE050C">
            <w:pPr>
              <w:spacing w:after="0"/>
              <w:jc w:val="center"/>
              <w:rPr>
                <w:rFonts w:ascii="Times New Roman" w:hAnsi="Times New Roman" w:cs="Times New Roman"/>
                <w:b/>
                <w:sz w:val="24"/>
                <w:szCs w:val="24"/>
              </w:rPr>
            </w:pPr>
            <w:r>
              <w:rPr>
                <w:rFonts w:ascii="Times New Roman" w:hAnsi="Times New Roman" w:cs="Times New Roman"/>
                <w:b/>
                <w:sz w:val="24"/>
                <w:szCs w:val="24"/>
              </w:rPr>
              <w:t>indicates i</w:t>
            </w:r>
            <w:r w:rsidR="00F71EC1">
              <w:rPr>
                <w:rFonts w:ascii="Times New Roman" w:hAnsi="Times New Roman" w:cs="Times New Roman"/>
                <w:b/>
                <w:sz w:val="24"/>
                <w:szCs w:val="24"/>
              </w:rPr>
              <w:t>ncludes</w:t>
            </w:r>
          </w:p>
        </w:tc>
      </w:tr>
      <w:tr w:rsidR="00F71EC1" w:rsidRPr="00A51F1F" w14:paraId="452D6890" w14:textId="77777777" w:rsidTr="00DE6821">
        <w:tc>
          <w:tcPr>
            <w:tcW w:w="473" w:type="pct"/>
            <w:tcBorders>
              <w:bottom w:val="single" w:sz="4" w:space="0" w:color="auto"/>
            </w:tcBorders>
          </w:tcPr>
          <w:p w14:paraId="7996524C" w14:textId="4ABA651E" w:rsidR="00F71EC1" w:rsidRDefault="00F71EC1" w:rsidP="000D1DDB">
            <w:pPr>
              <w:jc w:val="center"/>
              <w:rPr>
                <w:rFonts w:ascii="Times New Roman" w:hAnsi="Times New Roman" w:cs="Times New Roman"/>
                <w:sz w:val="24"/>
                <w:szCs w:val="24"/>
              </w:rPr>
            </w:pPr>
            <w:r>
              <w:rPr>
                <w:rFonts w:ascii="Times New Roman" w:hAnsi="Times New Roman" w:cs="Times New Roman"/>
                <w:sz w:val="24"/>
                <w:szCs w:val="24"/>
              </w:rPr>
              <w:t>01</w:t>
            </w:r>
          </w:p>
        </w:tc>
        <w:tc>
          <w:tcPr>
            <w:tcW w:w="1518" w:type="pct"/>
            <w:tcBorders>
              <w:bottom w:val="single" w:sz="4" w:space="0" w:color="auto"/>
            </w:tcBorders>
          </w:tcPr>
          <w:p w14:paraId="16E038E7" w14:textId="6BC614C0" w:rsidR="00F71EC1" w:rsidRPr="00DB2A0E" w:rsidRDefault="00F71EC1" w:rsidP="000D1DDB">
            <w:pPr>
              <w:rPr>
                <w:rFonts w:ascii="Times New Roman" w:hAnsi="Times New Roman" w:cs="Times New Roman"/>
                <w:sz w:val="24"/>
                <w:szCs w:val="24"/>
              </w:rPr>
            </w:pPr>
            <w:r w:rsidRPr="00DB2A0E">
              <w:rPr>
                <w:rFonts w:ascii="Times New Roman" w:hAnsi="Times New Roman" w:cs="Times New Roman"/>
                <w:sz w:val="24"/>
                <w:szCs w:val="24"/>
              </w:rPr>
              <w:t>Core Case Management</w:t>
            </w:r>
          </w:p>
        </w:tc>
        <w:tc>
          <w:tcPr>
            <w:tcW w:w="2482" w:type="pct"/>
            <w:shd w:val="clear" w:color="auto" w:fill="D9D9D9" w:themeFill="background1" w:themeFillShade="D9"/>
            <w:vAlign w:val="center"/>
          </w:tcPr>
          <w:p w14:paraId="32F3C32C" w14:textId="148DCDAA" w:rsidR="00F71EC1" w:rsidRPr="001C7145" w:rsidRDefault="00F71EC1" w:rsidP="00F71EC1">
            <w:pPr>
              <w:jc w:val="right"/>
              <w:rPr>
                <w:rFonts w:ascii="Times New Roman" w:hAnsi="Times New Roman" w:cs="Times New Roman"/>
                <w:sz w:val="24"/>
                <w:szCs w:val="24"/>
              </w:rPr>
            </w:pPr>
          </w:p>
        </w:tc>
        <w:tc>
          <w:tcPr>
            <w:tcW w:w="527" w:type="pct"/>
          </w:tcPr>
          <w:p w14:paraId="4C932CE0" w14:textId="77777777" w:rsidR="00F71EC1" w:rsidRPr="00A51F1F" w:rsidRDefault="00F71EC1" w:rsidP="00F71EC1">
            <w:pPr>
              <w:jc w:val="center"/>
              <w:rPr>
                <w:rFonts w:ascii="Times New Roman" w:hAnsi="Times New Roman" w:cs="Times New Roman"/>
                <w:sz w:val="24"/>
                <w:szCs w:val="24"/>
              </w:rPr>
            </w:pPr>
          </w:p>
        </w:tc>
      </w:tr>
      <w:tr w:rsidR="00F71EC1" w:rsidRPr="00A51F1F" w14:paraId="6293D101" w14:textId="77777777" w:rsidTr="00C26852">
        <w:tc>
          <w:tcPr>
            <w:tcW w:w="473" w:type="pct"/>
            <w:tcBorders>
              <w:top w:val="nil"/>
              <w:left w:val="nil"/>
              <w:bottom w:val="nil"/>
              <w:right w:val="nil"/>
            </w:tcBorders>
          </w:tcPr>
          <w:p w14:paraId="78D69384"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5AE6257D"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A391409" w14:textId="1169339B" w:rsidR="00F71EC1" w:rsidRPr="00C26852" w:rsidRDefault="00F71EC1" w:rsidP="00C26852">
            <w:pPr>
              <w:pStyle w:val="ListParagraph"/>
              <w:numPr>
                <w:ilvl w:val="0"/>
                <w:numId w:val="17"/>
              </w:numPr>
              <w:rPr>
                <w:rFonts w:ascii="Times New Roman" w:hAnsi="Times New Roman" w:cs="Times New Roman"/>
                <w:sz w:val="24"/>
                <w:szCs w:val="24"/>
              </w:rPr>
            </w:pPr>
            <w:r w:rsidRPr="00C26852">
              <w:rPr>
                <w:rFonts w:ascii="Times New Roman" w:hAnsi="Times New Roman" w:cs="Times New Roman"/>
                <w:sz w:val="24"/>
                <w:szCs w:val="24"/>
              </w:rPr>
              <w:t>A function to enter and maintain core Case data.</w:t>
            </w:r>
          </w:p>
        </w:tc>
        <w:tc>
          <w:tcPr>
            <w:tcW w:w="527" w:type="pct"/>
          </w:tcPr>
          <w:p w14:paraId="0AC27F21" w14:textId="77777777" w:rsidR="00F71EC1" w:rsidRDefault="00F71EC1" w:rsidP="00F71EC1">
            <w:pPr>
              <w:jc w:val="center"/>
              <w:rPr>
                <w:rFonts w:ascii="Times New Roman" w:hAnsi="Times New Roman" w:cs="Times New Roman"/>
                <w:b/>
                <w:sz w:val="24"/>
                <w:szCs w:val="24"/>
              </w:rPr>
            </w:pPr>
          </w:p>
        </w:tc>
      </w:tr>
      <w:tr w:rsidR="00F71EC1" w:rsidRPr="00A51F1F" w14:paraId="72C7C0EA" w14:textId="77777777" w:rsidTr="00C26852">
        <w:tc>
          <w:tcPr>
            <w:tcW w:w="473" w:type="pct"/>
            <w:tcBorders>
              <w:top w:val="nil"/>
              <w:left w:val="nil"/>
              <w:bottom w:val="nil"/>
              <w:right w:val="nil"/>
            </w:tcBorders>
          </w:tcPr>
          <w:p w14:paraId="3A215BBF"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CC992A4"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C0B78C4" w14:textId="0BED7F81" w:rsidR="00F71EC1" w:rsidRPr="00C26852" w:rsidRDefault="00F71EC1" w:rsidP="00C26852">
            <w:pPr>
              <w:pStyle w:val="ListParagraph"/>
              <w:numPr>
                <w:ilvl w:val="0"/>
                <w:numId w:val="17"/>
              </w:numPr>
              <w:rPr>
                <w:rFonts w:ascii="Times New Roman" w:hAnsi="Times New Roman" w:cs="Times New Roman"/>
                <w:sz w:val="24"/>
                <w:szCs w:val="24"/>
              </w:rPr>
            </w:pPr>
            <w:r w:rsidRPr="00C26852">
              <w:rPr>
                <w:rFonts w:ascii="Times New Roman" w:hAnsi="Times New Roman" w:cs="Times New Roman"/>
                <w:sz w:val="24"/>
                <w:szCs w:val="24"/>
              </w:rPr>
              <w:t>A function to create, maintain, and query entity and contact data.</w:t>
            </w:r>
          </w:p>
        </w:tc>
        <w:tc>
          <w:tcPr>
            <w:tcW w:w="527" w:type="pct"/>
          </w:tcPr>
          <w:p w14:paraId="6F24D336" w14:textId="77777777" w:rsidR="00F71EC1" w:rsidRDefault="00F71EC1" w:rsidP="00F71EC1">
            <w:pPr>
              <w:jc w:val="center"/>
              <w:rPr>
                <w:rFonts w:ascii="Times New Roman" w:hAnsi="Times New Roman" w:cs="Times New Roman"/>
                <w:b/>
                <w:sz w:val="24"/>
                <w:szCs w:val="24"/>
              </w:rPr>
            </w:pPr>
          </w:p>
        </w:tc>
      </w:tr>
      <w:tr w:rsidR="00F71EC1" w:rsidRPr="00A51F1F" w14:paraId="5573DEE1" w14:textId="77777777" w:rsidTr="00C26852">
        <w:tc>
          <w:tcPr>
            <w:tcW w:w="473" w:type="pct"/>
            <w:tcBorders>
              <w:top w:val="nil"/>
              <w:left w:val="nil"/>
              <w:bottom w:val="nil"/>
              <w:right w:val="nil"/>
            </w:tcBorders>
          </w:tcPr>
          <w:p w14:paraId="06F5471C"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AB5A4D0"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75807668" w14:textId="31412233" w:rsidR="00F71EC1" w:rsidRPr="00C26852" w:rsidRDefault="00F71EC1" w:rsidP="00C26852">
            <w:pPr>
              <w:pStyle w:val="ListParagraph"/>
              <w:numPr>
                <w:ilvl w:val="0"/>
                <w:numId w:val="17"/>
              </w:numPr>
              <w:rPr>
                <w:rFonts w:ascii="Times New Roman" w:hAnsi="Times New Roman" w:cs="Times New Roman"/>
                <w:sz w:val="24"/>
                <w:szCs w:val="24"/>
              </w:rPr>
            </w:pPr>
            <w:r w:rsidRPr="00C26852">
              <w:rPr>
                <w:rFonts w:ascii="Times New Roman" w:hAnsi="Times New Roman" w:cs="Times New Roman"/>
                <w:sz w:val="24"/>
                <w:szCs w:val="24"/>
              </w:rPr>
              <w:t>A consistent and controlled data capturing environment that will enforce the use of templates for forms and standards for system user interfaces.</w:t>
            </w:r>
          </w:p>
        </w:tc>
        <w:tc>
          <w:tcPr>
            <w:tcW w:w="527" w:type="pct"/>
          </w:tcPr>
          <w:p w14:paraId="5C4B727C" w14:textId="77777777" w:rsidR="00F71EC1" w:rsidRDefault="00F71EC1" w:rsidP="00F71EC1">
            <w:pPr>
              <w:jc w:val="center"/>
              <w:rPr>
                <w:rFonts w:ascii="Times New Roman" w:hAnsi="Times New Roman" w:cs="Times New Roman"/>
                <w:b/>
                <w:sz w:val="24"/>
                <w:szCs w:val="24"/>
              </w:rPr>
            </w:pPr>
          </w:p>
        </w:tc>
      </w:tr>
      <w:tr w:rsidR="00F71EC1" w:rsidRPr="00A51F1F" w14:paraId="3AAB1DA2" w14:textId="77777777" w:rsidTr="00C26852">
        <w:tc>
          <w:tcPr>
            <w:tcW w:w="473" w:type="pct"/>
            <w:tcBorders>
              <w:top w:val="nil"/>
              <w:left w:val="nil"/>
              <w:bottom w:val="nil"/>
              <w:right w:val="nil"/>
            </w:tcBorders>
          </w:tcPr>
          <w:p w14:paraId="28F49371"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9C91F1B"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3BB2C78" w14:textId="2AC9CA0F" w:rsidR="00F71EC1" w:rsidRPr="00C26852" w:rsidRDefault="00F71EC1" w:rsidP="00C26852">
            <w:pPr>
              <w:pStyle w:val="ListParagraph"/>
              <w:numPr>
                <w:ilvl w:val="0"/>
                <w:numId w:val="17"/>
              </w:numPr>
              <w:rPr>
                <w:rFonts w:ascii="Times New Roman" w:hAnsi="Times New Roman" w:cs="Times New Roman"/>
                <w:sz w:val="24"/>
                <w:szCs w:val="24"/>
              </w:rPr>
            </w:pPr>
            <w:r w:rsidRPr="00C26852">
              <w:rPr>
                <w:rFonts w:ascii="Times New Roman" w:hAnsi="Times New Roman" w:cs="Times New Roman"/>
                <w:sz w:val="24"/>
                <w:szCs w:val="24"/>
              </w:rPr>
              <w:t>Duplicate case entry is prevented programmatically.</w:t>
            </w:r>
          </w:p>
        </w:tc>
        <w:tc>
          <w:tcPr>
            <w:tcW w:w="527" w:type="pct"/>
          </w:tcPr>
          <w:p w14:paraId="7EA5D361" w14:textId="77777777" w:rsidR="00F71EC1" w:rsidRDefault="00F71EC1" w:rsidP="00F71EC1">
            <w:pPr>
              <w:jc w:val="center"/>
              <w:rPr>
                <w:rFonts w:ascii="Times New Roman" w:hAnsi="Times New Roman" w:cs="Times New Roman"/>
                <w:b/>
                <w:sz w:val="24"/>
                <w:szCs w:val="24"/>
              </w:rPr>
            </w:pPr>
          </w:p>
        </w:tc>
      </w:tr>
      <w:tr w:rsidR="00F71EC1" w:rsidRPr="00A51F1F" w14:paraId="7F14EEA1" w14:textId="77777777" w:rsidTr="00C26852">
        <w:tc>
          <w:tcPr>
            <w:tcW w:w="473" w:type="pct"/>
            <w:tcBorders>
              <w:top w:val="nil"/>
              <w:left w:val="nil"/>
              <w:bottom w:val="nil"/>
              <w:right w:val="nil"/>
            </w:tcBorders>
          </w:tcPr>
          <w:p w14:paraId="74070526"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C5D7AEA"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39414371" w14:textId="6FFC25C9" w:rsidR="00F71EC1" w:rsidRPr="00C26852" w:rsidRDefault="00F71EC1" w:rsidP="00C26852">
            <w:pPr>
              <w:pStyle w:val="ListParagraph"/>
              <w:numPr>
                <w:ilvl w:val="0"/>
                <w:numId w:val="17"/>
              </w:numPr>
              <w:rPr>
                <w:rFonts w:ascii="Times New Roman" w:hAnsi="Times New Roman" w:cs="Times New Roman"/>
                <w:sz w:val="24"/>
                <w:szCs w:val="24"/>
              </w:rPr>
            </w:pPr>
            <w:r w:rsidRPr="00C26852">
              <w:rPr>
                <w:rFonts w:ascii="Times New Roman" w:hAnsi="Times New Roman" w:cs="Times New Roman"/>
                <w:sz w:val="24"/>
                <w:szCs w:val="24"/>
              </w:rPr>
              <w:t>Have the ability to maintain the history of a case from the discovery information and documents through to the case closing.</w:t>
            </w:r>
          </w:p>
        </w:tc>
        <w:tc>
          <w:tcPr>
            <w:tcW w:w="527" w:type="pct"/>
          </w:tcPr>
          <w:p w14:paraId="17C51720" w14:textId="77777777" w:rsidR="00F71EC1" w:rsidRDefault="00F71EC1" w:rsidP="00F71EC1">
            <w:pPr>
              <w:jc w:val="center"/>
              <w:rPr>
                <w:rFonts w:ascii="Times New Roman" w:hAnsi="Times New Roman" w:cs="Times New Roman"/>
                <w:b/>
                <w:sz w:val="24"/>
                <w:szCs w:val="24"/>
              </w:rPr>
            </w:pPr>
          </w:p>
        </w:tc>
      </w:tr>
      <w:tr w:rsidR="00F71EC1" w:rsidRPr="00A51F1F" w14:paraId="4C053ED6" w14:textId="77777777" w:rsidTr="00C26852">
        <w:tc>
          <w:tcPr>
            <w:tcW w:w="473" w:type="pct"/>
            <w:tcBorders>
              <w:top w:val="nil"/>
              <w:left w:val="nil"/>
              <w:bottom w:val="nil"/>
              <w:right w:val="nil"/>
            </w:tcBorders>
          </w:tcPr>
          <w:p w14:paraId="32321BDD"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763CCE5"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5AB83E56" w14:textId="37428A87" w:rsidR="00F71EC1" w:rsidRPr="00C26852" w:rsidRDefault="00F71EC1" w:rsidP="00C26852">
            <w:pPr>
              <w:pStyle w:val="ListParagraph"/>
              <w:numPr>
                <w:ilvl w:val="0"/>
                <w:numId w:val="17"/>
              </w:numPr>
              <w:rPr>
                <w:rFonts w:ascii="Times New Roman" w:hAnsi="Times New Roman" w:cs="Times New Roman"/>
                <w:sz w:val="24"/>
                <w:szCs w:val="24"/>
              </w:rPr>
            </w:pPr>
            <w:r w:rsidRPr="00C26852">
              <w:rPr>
                <w:rFonts w:ascii="Times New Roman" w:hAnsi="Times New Roman" w:cs="Times New Roman"/>
                <w:sz w:val="24"/>
                <w:szCs w:val="24"/>
              </w:rPr>
              <w:t>Have the ability to close cases and track the activities that must be completed such as; attempting to recover costs, status of final disposition, issuing reminders for outstanding arrest and warrants, reporting the disposition of seized assets, etc.</w:t>
            </w:r>
          </w:p>
        </w:tc>
        <w:tc>
          <w:tcPr>
            <w:tcW w:w="527" w:type="pct"/>
          </w:tcPr>
          <w:p w14:paraId="693C5E94" w14:textId="77777777" w:rsidR="00F71EC1" w:rsidRDefault="00F71EC1" w:rsidP="00F71EC1">
            <w:pPr>
              <w:jc w:val="center"/>
              <w:rPr>
                <w:rFonts w:ascii="Times New Roman" w:hAnsi="Times New Roman" w:cs="Times New Roman"/>
                <w:b/>
                <w:sz w:val="24"/>
                <w:szCs w:val="24"/>
              </w:rPr>
            </w:pPr>
          </w:p>
        </w:tc>
      </w:tr>
      <w:tr w:rsidR="00F71EC1" w:rsidRPr="00A51F1F" w14:paraId="596FF044" w14:textId="77777777" w:rsidTr="00C26852">
        <w:tc>
          <w:tcPr>
            <w:tcW w:w="473" w:type="pct"/>
            <w:tcBorders>
              <w:top w:val="nil"/>
              <w:left w:val="nil"/>
              <w:bottom w:val="nil"/>
              <w:right w:val="nil"/>
            </w:tcBorders>
          </w:tcPr>
          <w:p w14:paraId="76CBC063"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1A089CF"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06D376C9" w14:textId="0EC93649" w:rsidR="00F71EC1" w:rsidRPr="00C26852" w:rsidRDefault="00F71EC1" w:rsidP="00C26852">
            <w:pPr>
              <w:pStyle w:val="ListParagraph"/>
              <w:numPr>
                <w:ilvl w:val="0"/>
                <w:numId w:val="17"/>
              </w:numPr>
              <w:rPr>
                <w:rFonts w:ascii="Times New Roman" w:hAnsi="Times New Roman" w:cs="Times New Roman"/>
                <w:sz w:val="24"/>
                <w:szCs w:val="24"/>
              </w:rPr>
            </w:pPr>
            <w:r w:rsidRPr="001C7145">
              <w:rPr>
                <w:rFonts w:ascii="Times New Roman" w:hAnsi="Times New Roman" w:cs="Times New Roman"/>
                <w:sz w:val="24"/>
                <w:szCs w:val="24"/>
              </w:rPr>
              <w:t>Functions to associate calendar events with case/docket/file numbers, integrate the events with the calendars of individuals assigned to the case, and share calendars across one or more organizations. Provide for a tickler components using the current technology used by the PAOAG.</w:t>
            </w:r>
          </w:p>
        </w:tc>
        <w:tc>
          <w:tcPr>
            <w:tcW w:w="527" w:type="pct"/>
          </w:tcPr>
          <w:p w14:paraId="7980B36A" w14:textId="77777777" w:rsidR="00F71EC1" w:rsidRDefault="00F71EC1" w:rsidP="00F71EC1">
            <w:pPr>
              <w:jc w:val="center"/>
              <w:rPr>
                <w:rFonts w:ascii="Times New Roman" w:hAnsi="Times New Roman" w:cs="Times New Roman"/>
                <w:b/>
                <w:sz w:val="24"/>
                <w:szCs w:val="24"/>
              </w:rPr>
            </w:pPr>
          </w:p>
        </w:tc>
      </w:tr>
      <w:tr w:rsidR="00F71EC1" w:rsidRPr="00A51F1F" w14:paraId="3116EF9B" w14:textId="77777777" w:rsidTr="00C26852">
        <w:tc>
          <w:tcPr>
            <w:tcW w:w="473" w:type="pct"/>
            <w:tcBorders>
              <w:top w:val="nil"/>
              <w:left w:val="nil"/>
              <w:bottom w:val="nil"/>
              <w:right w:val="nil"/>
            </w:tcBorders>
          </w:tcPr>
          <w:p w14:paraId="71011381"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51563A7E"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740ECCB6" w14:textId="58344ECF" w:rsidR="00F71EC1" w:rsidRPr="00C26852" w:rsidRDefault="00F71EC1" w:rsidP="00C26852">
            <w:pPr>
              <w:pStyle w:val="ListParagraph"/>
              <w:numPr>
                <w:ilvl w:val="0"/>
                <w:numId w:val="17"/>
              </w:numPr>
              <w:rPr>
                <w:rFonts w:ascii="Times New Roman" w:hAnsi="Times New Roman" w:cs="Times New Roman"/>
                <w:sz w:val="24"/>
                <w:szCs w:val="24"/>
              </w:rPr>
            </w:pPr>
            <w:r w:rsidRPr="001C7145">
              <w:rPr>
                <w:rFonts w:ascii="Times New Roman" w:hAnsi="Times New Roman" w:cs="Times New Roman"/>
                <w:sz w:val="24"/>
                <w:szCs w:val="24"/>
              </w:rPr>
              <w:t>Functions to create, execute, and maintain process workflows and update a case based on an event.</w:t>
            </w:r>
          </w:p>
        </w:tc>
        <w:tc>
          <w:tcPr>
            <w:tcW w:w="527" w:type="pct"/>
          </w:tcPr>
          <w:p w14:paraId="76D05342" w14:textId="77777777" w:rsidR="00F71EC1" w:rsidRDefault="00F71EC1" w:rsidP="00F71EC1">
            <w:pPr>
              <w:jc w:val="center"/>
              <w:rPr>
                <w:rFonts w:ascii="Times New Roman" w:hAnsi="Times New Roman" w:cs="Times New Roman"/>
                <w:b/>
                <w:sz w:val="24"/>
                <w:szCs w:val="24"/>
              </w:rPr>
            </w:pPr>
          </w:p>
        </w:tc>
      </w:tr>
      <w:tr w:rsidR="00F71EC1" w:rsidRPr="00A51F1F" w14:paraId="417831B1" w14:textId="77777777" w:rsidTr="00C26852">
        <w:tc>
          <w:tcPr>
            <w:tcW w:w="473" w:type="pct"/>
            <w:tcBorders>
              <w:top w:val="nil"/>
              <w:left w:val="nil"/>
              <w:bottom w:val="nil"/>
              <w:right w:val="nil"/>
            </w:tcBorders>
          </w:tcPr>
          <w:p w14:paraId="0CE3AE00"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596F1DF"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5AC9B082" w14:textId="69C02F31" w:rsidR="00F71EC1" w:rsidRPr="00C26852" w:rsidRDefault="00F71EC1" w:rsidP="00C26852">
            <w:pPr>
              <w:pStyle w:val="ListParagraph"/>
              <w:numPr>
                <w:ilvl w:val="0"/>
                <w:numId w:val="17"/>
              </w:numPr>
              <w:rPr>
                <w:rFonts w:ascii="Times New Roman" w:hAnsi="Times New Roman" w:cs="Times New Roman"/>
                <w:sz w:val="24"/>
                <w:szCs w:val="24"/>
              </w:rPr>
            </w:pPr>
            <w:r w:rsidRPr="001C7145">
              <w:rPr>
                <w:rFonts w:ascii="Times New Roman" w:hAnsi="Times New Roman" w:cs="Times New Roman"/>
                <w:sz w:val="24"/>
                <w:szCs w:val="24"/>
              </w:rPr>
              <w:t xml:space="preserve">A function to extract and </w:t>
            </w:r>
            <w:r w:rsidRPr="00C26852">
              <w:rPr>
                <w:rFonts w:ascii="Times New Roman" w:hAnsi="Times New Roman" w:cs="Times New Roman"/>
                <w:sz w:val="24"/>
                <w:szCs w:val="24"/>
              </w:rPr>
              <w:t>bundle case data and artifacts so to provide a complete rendering or brief of the case.</w:t>
            </w:r>
          </w:p>
        </w:tc>
        <w:tc>
          <w:tcPr>
            <w:tcW w:w="527" w:type="pct"/>
          </w:tcPr>
          <w:p w14:paraId="0685436C" w14:textId="77777777" w:rsidR="00F71EC1" w:rsidRDefault="00F71EC1" w:rsidP="00F71EC1">
            <w:pPr>
              <w:jc w:val="center"/>
              <w:rPr>
                <w:rFonts w:ascii="Times New Roman" w:hAnsi="Times New Roman" w:cs="Times New Roman"/>
                <w:b/>
                <w:sz w:val="24"/>
                <w:szCs w:val="24"/>
              </w:rPr>
            </w:pPr>
          </w:p>
        </w:tc>
      </w:tr>
      <w:tr w:rsidR="00F71EC1" w:rsidRPr="00A51F1F" w14:paraId="5161233D" w14:textId="77777777" w:rsidTr="00C26852">
        <w:tc>
          <w:tcPr>
            <w:tcW w:w="473" w:type="pct"/>
            <w:tcBorders>
              <w:top w:val="nil"/>
              <w:left w:val="nil"/>
              <w:bottom w:val="nil"/>
              <w:right w:val="nil"/>
            </w:tcBorders>
          </w:tcPr>
          <w:p w14:paraId="1AB33A45"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8CF28AE"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6E587D37" w14:textId="0CDF5C65" w:rsidR="00F71EC1" w:rsidRPr="00C26852" w:rsidRDefault="00F71EC1" w:rsidP="00C26852">
            <w:pPr>
              <w:pStyle w:val="ListParagraph"/>
              <w:numPr>
                <w:ilvl w:val="0"/>
                <w:numId w:val="17"/>
              </w:numPr>
              <w:rPr>
                <w:rFonts w:ascii="Times New Roman" w:hAnsi="Times New Roman" w:cs="Times New Roman"/>
                <w:sz w:val="24"/>
                <w:szCs w:val="24"/>
              </w:rPr>
            </w:pPr>
            <w:r w:rsidRPr="001C7145">
              <w:rPr>
                <w:rFonts w:ascii="Times New Roman" w:hAnsi="Times New Roman" w:cs="Times New Roman"/>
                <w:sz w:val="24"/>
                <w:szCs w:val="24"/>
              </w:rPr>
              <w:t>A function to expunge an entity from the all stored data and demonstrate that the entity never existed.</w:t>
            </w:r>
          </w:p>
        </w:tc>
        <w:tc>
          <w:tcPr>
            <w:tcW w:w="527" w:type="pct"/>
          </w:tcPr>
          <w:p w14:paraId="53C8974C" w14:textId="77777777" w:rsidR="00F71EC1" w:rsidRDefault="00F71EC1" w:rsidP="00F71EC1">
            <w:pPr>
              <w:jc w:val="center"/>
              <w:rPr>
                <w:rFonts w:ascii="Times New Roman" w:hAnsi="Times New Roman" w:cs="Times New Roman"/>
                <w:b/>
                <w:sz w:val="24"/>
                <w:szCs w:val="24"/>
              </w:rPr>
            </w:pPr>
          </w:p>
        </w:tc>
      </w:tr>
      <w:tr w:rsidR="00F71EC1" w:rsidRPr="00A51F1F" w14:paraId="0679148E" w14:textId="77777777" w:rsidTr="00C26852">
        <w:tc>
          <w:tcPr>
            <w:tcW w:w="473" w:type="pct"/>
            <w:tcBorders>
              <w:top w:val="nil"/>
              <w:left w:val="nil"/>
              <w:bottom w:val="nil"/>
              <w:right w:val="nil"/>
            </w:tcBorders>
          </w:tcPr>
          <w:p w14:paraId="5CCFBA95"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835BD6C"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30B0A32A" w14:textId="6FE85040" w:rsidR="00F71EC1" w:rsidRPr="00C26852" w:rsidRDefault="00F71EC1" w:rsidP="00C26852">
            <w:pPr>
              <w:pStyle w:val="ListParagraph"/>
              <w:numPr>
                <w:ilvl w:val="0"/>
                <w:numId w:val="17"/>
              </w:numPr>
              <w:rPr>
                <w:rFonts w:ascii="Times New Roman" w:hAnsi="Times New Roman" w:cs="Times New Roman"/>
                <w:sz w:val="24"/>
                <w:szCs w:val="24"/>
              </w:rPr>
            </w:pPr>
            <w:r w:rsidRPr="001C7145">
              <w:rPr>
                <w:rFonts w:ascii="Times New Roman" w:hAnsi="Times New Roman" w:cs="Times New Roman"/>
                <w:sz w:val="24"/>
                <w:szCs w:val="24"/>
              </w:rPr>
              <w:t>A function to intake seized and forfeited assets and track them to the final disposition.</w:t>
            </w:r>
          </w:p>
        </w:tc>
        <w:tc>
          <w:tcPr>
            <w:tcW w:w="527" w:type="pct"/>
          </w:tcPr>
          <w:p w14:paraId="03704E50" w14:textId="77777777" w:rsidR="00F71EC1" w:rsidRDefault="00F71EC1" w:rsidP="00F71EC1">
            <w:pPr>
              <w:jc w:val="center"/>
              <w:rPr>
                <w:rFonts w:ascii="Times New Roman" w:hAnsi="Times New Roman" w:cs="Times New Roman"/>
                <w:b/>
                <w:sz w:val="24"/>
                <w:szCs w:val="24"/>
              </w:rPr>
            </w:pPr>
          </w:p>
        </w:tc>
      </w:tr>
      <w:tr w:rsidR="00F71EC1" w:rsidRPr="00A51F1F" w14:paraId="1D3A8E7D" w14:textId="77777777" w:rsidTr="00C26852">
        <w:tc>
          <w:tcPr>
            <w:tcW w:w="473" w:type="pct"/>
            <w:tcBorders>
              <w:top w:val="nil"/>
              <w:left w:val="nil"/>
              <w:bottom w:val="nil"/>
              <w:right w:val="nil"/>
            </w:tcBorders>
          </w:tcPr>
          <w:p w14:paraId="477AA83F"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7954EC1"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5FB2219" w14:textId="3E5BA4FB" w:rsidR="00F71EC1" w:rsidRPr="00C26852" w:rsidRDefault="00F71EC1" w:rsidP="00C26852">
            <w:pPr>
              <w:pStyle w:val="ListParagraph"/>
              <w:numPr>
                <w:ilvl w:val="0"/>
                <w:numId w:val="17"/>
              </w:numPr>
              <w:rPr>
                <w:rFonts w:ascii="Times New Roman" w:hAnsi="Times New Roman" w:cs="Times New Roman"/>
                <w:sz w:val="24"/>
                <w:szCs w:val="24"/>
              </w:rPr>
            </w:pPr>
            <w:r w:rsidRPr="001C7145">
              <w:rPr>
                <w:rFonts w:ascii="Times New Roman" w:hAnsi="Times New Roman" w:cs="Times New Roman"/>
                <w:sz w:val="24"/>
                <w:szCs w:val="24"/>
              </w:rPr>
              <w:t>Default and customizable dashboards for first line users up to executive level management.</w:t>
            </w:r>
          </w:p>
        </w:tc>
        <w:tc>
          <w:tcPr>
            <w:tcW w:w="527" w:type="pct"/>
          </w:tcPr>
          <w:p w14:paraId="4E57E6B5" w14:textId="77777777" w:rsidR="00F71EC1" w:rsidRDefault="00F71EC1" w:rsidP="00F71EC1">
            <w:pPr>
              <w:jc w:val="center"/>
              <w:rPr>
                <w:rFonts w:ascii="Times New Roman" w:hAnsi="Times New Roman" w:cs="Times New Roman"/>
                <w:b/>
                <w:sz w:val="24"/>
                <w:szCs w:val="24"/>
              </w:rPr>
            </w:pPr>
          </w:p>
        </w:tc>
      </w:tr>
      <w:tr w:rsidR="00F71EC1" w:rsidRPr="00A51F1F" w14:paraId="31B5EEB4" w14:textId="77777777" w:rsidTr="00C26852">
        <w:tc>
          <w:tcPr>
            <w:tcW w:w="473" w:type="pct"/>
            <w:tcBorders>
              <w:top w:val="nil"/>
              <w:left w:val="nil"/>
              <w:bottom w:val="nil"/>
              <w:right w:val="nil"/>
            </w:tcBorders>
          </w:tcPr>
          <w:p w14:paraId="62D737BC"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75821AD5"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1B4C6108" w14:textId="5CD5033B" w:rsidR="00F71EC1" w:rsidRPr="00C26852" w:rsidRDefault="00F71EC1" w:rsidP="00C26852">
            <w:pPr>
              <w:pStyle w:val="ListParagraph"/>
              <w:numPr>
                <w:ilvl w:val="0"/>
                <w:numId w:val="17"/>
              </w:numPr>
              <w:rPr>
                <w:rFonts w:ascii="Times New Roman" w:hAnsi="Times New Roman" w:cs="Times New Roman"/>
                <w:sz w:val="24"/>
                <w:szCs w:val="24"/>
              </w:rPr>
            </w:pPr>
            <w:r w:rsidRPr="001C7145">
              <w:rPr>
                <w:rFonts w:ascii="Times New Roman" w:hAnsi="Times New Roman" w:cs="Times New Roman"/>
                <w:sz w:val="24"/>
                <w:szCs w:val="24"/>
              </w:rPr>
              <w:t>Provide geospatial data, such as the addresses of crimes or notable events that relate to a case in order to graphically plot and display crime types, etc.</w:t>
            </w:r>
          </w:p>
        </w:tc>
        <w:tc>
          <w:tcPr>
            <w:tcW w:w="527" w:type="pct"/>
          </w:tcPr>
          <w:p w14:paraId="5C3328ED" w14:textId="77777777" w:rsidR="00F71EC1" w:rsidRDefault="00F71EC1" w:rsidP="00F71EC1">
            <w:pPr>
              <w:jc w:val="center"/>
              <w:rPr>
                <w:rFonts w:ascii="Times New Roman" w:hAnsi="Times New Roman" w:cs="Times New Roman"/>
                <w:b/>
                <w:sz w:val="24"/>
                <w:szCs w:val="24"/>
              </w:rPr>
            </w:pPr>
          </w:p>
        </w:tc>
      </w:tr>
      <w:tr w:rsidR="00361058" w:rsidRPr="00A51F1F" w14:paraId="3348882C" w14:textId="77777777" w:rsidTr="00C26852">
        <w:tc>
          <w:tcPr>
            <w:tcW w:w="473" w:type="pct"/>
            <w:tcBorders>
              <w:top w:val="nil"/>
              <w:left w:val="nil"/>
              <w:bottom w:val="nil"/>
              <w:right w:val="nil"/>
            </w:tcBorders>
          </w:tcPr>
          <w:p w14:paraId="63BC6A9E" w14:textId="77777777" w:rsidR="00361058" w:rsidRDefault="00361058"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E532928" w14:textId="77777777" w:rsidR="00361058" w:rsidRPr="00DB2A0E" w:rsidRDefault="00361058"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009CC7B2" w14:textId="77777777" w:rsidR="00361058" w:rsidRPr="0090165B" w:rsidRDefault="00361058" w:rsidP="00361058">
            <w:pPr>
              <w:pStyle w:val="ListParagraph"/>
              <w:numPr>
                <w:ilvl w:val="0"/>
                <w:numId w:val="17"/>
              </w:numPr>
              <w:rPr>
                <w:rFonts w:ascii="Times New Roman" w:hAnsi="Times New Roman" w:cs="Times New Roman"/>
                <w:sz w:val="24"/>
                <w:szCs w:val="24"/>
              </w:rPr>
            </w:pPr>
            <w:r w:rsidRPr="0090165B">
              <w:rPr>
                <w:rFonts w:ascii="Times New Roman" w:hAnsi="Times New Roman" w:cs="Times New Roman"/>
                <w:sz w:val="24"/>
                <w:szCs w:val="24"/>
              </w:rPr>
              <w:t>Additional Deliverables, including:</w:t>
            </w:r>
          </w:p>
          <w:p w14:paraId="675EC3BD" w14:textId="19A5A4A0" w:rsidR="00361058" w:rsidRPr="001C7145" w:rsidRDefault="00361058" w:rsidP="00361058">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(To be defined by vendor)</w:t>
            </w:r>
          </w:p>
        </w:tc>
        <w:tc>
          <w:tcPr>
            <w:tcW w:w="527" w:type="pct"/>
          </w:tcPr>
          <w:p w14:paraId="39880C31" w14:textId="77777777" w:rsidR="00361058" w:rsidRDefault="00361058" w:rsidP="00F71EC1">
            <w:pPr>
              <w:jc w:val="center"/>
              <w:rPr>
                <w:rFonts w:ascii="Times New Roman" w:hAnsi="Times New Roman" w:cs="Times New Roman"/>
                <w:b/>
                <w:sz w:val="24"/>
                <w:szCs w:val="24"/>
              </w:rPr>
            </w:pPr>
          </w:p>
        </w:tc>
      </w:tr>
      <w:tr w:rsidR="00F71EC1" w:rsidRPr="00A51F1F" w14:paraId="0B8B62A4" w14:textId="77777777" w:rsidTr="00C12ECA">
        <w:tc>
          <w:tcPr>
            <w:tcW w:w="473" w:type="pct"/>
            <w:tcBorders>
              <w:bottom w:val="single" w:sz="4" w:space="0" w:color="auto"/>
            </w:tcBorders>
          </w:tcPr>
          <w:p w14:paraId="5EE9DC0C" w14:textId="11DF5A55" w:rsidR="00F71EC1" w:rsidRDefault="00F71EC1" w:rsidP="000D1DDB">
            <w:pPr>
              <w:jc w:val="center"/>
              <w:rPr>
                <w:rFonts w:ascii="Times New Roman" w:hAnsi="Times New Roman" w:cs="Times New Roman"/>
                <w:sz w:val="24"/>
                <w:szCs w:val="24"/>
              </w:rPr>
            </w:pPr>
            <w:r>
              <w:rPr>
                <w:rFonts w:ascii="Times New Roman" w:hAnsi="Times New Roman" w:cs="Times New Roman"/>
                <w:sz w:val="24"/>
                <w:szCs w:val="24"/>
              </w:rPr>
              <w:t>02</w:t>
            </w:r>
          </w:p>
        </w:tc>
        <w:tc>
          <w:tcPr>
            <w:tcW w:w="1518" w:type="pct"/>
            <w:tcBorders>
              <w:bottom w:val="single" w:sz="4" w:space="0" w:color="auto"/>
            </w:tcBorders>
          </w:tcPr>
          <w:p w14:paraId="4CAB9F76" w14:textId="515CC57A" w:rsidR="00F71EC1" w:rsidRPr="00DB2A0E" w:rsidRDefault="00F71EC1" w:rsidP="000D1DDB">
            <w:pPr>
              <w:rPr>
                <w:rFonts w:ascii="Times New Roman" w:hAnsi="Times New Roman" w:cs="Times New Roman"/>
                <w:sz w:val="24"/>
                <w:szCs w:val="24"/>
              </w:rPr>
            </w:pPr>
            <w:r w:rsidRPr="00752868">
              <w:rPr>
                <w:rFonts w:ascii="Times New Roman" w:hAnsi="Times New Roman" w:cs="Times New Roman"/>
                <w:sz w:val="24"/>
                <w:szCs w:val="24"/>
              </w:rPr>
              <w:t>Document and File Management</w:t>
            </w:r>
          </w:p>
        </w:tc>
        <w:tc>
          <w:tcPr>
            <w:tcW w:w="2482" w:type="pct"/>
            <w:shd w:val="clear" w:color="auto" w:fill="D9D9D9" w:themeFill="background1" w:themeFillShade="D9"/>
            <w:vAlign w:val="center"/>
          </w:tcPr>
          <w:p w14:paraId="6F11494E" w14:textId="6B4A1829" w:rsidR="00F71EC1" w:rsidRPr="001C7145" w:rsidRDefault="00F71EC1" w:rsidP="00F71EC1">
            <w:pPr>
              <w:jc w:val="right"/>
              <w:rPr>
                <w:rFonts w:ascii="Times New Roman" w:hAnsi="Times New Roman" w:cs="Times New Roman"/>
                <w:sz w:val="24"/>
                <w:szCs w:val="24"/>
              </w:rPr>
            </w:pPr>
          </w:p>
        </w:tc>
        <w:tc>
          <w:tcPr>
            <w:tcW w:w="527" w:type="pct"/>
          </w:tcPr>
          <w:p w14:paraId="05363491" w14:textId="77777777" w:rsidR="00F71EC1" w:rsidRPr="00A51F1F" w:rsidRDefault="00F71EC1" w:rsidP="00F71EC1">
            <w:pPr>
              <w:jc w:val="center"/>
              <w:rPr>
                <w:rFonts w:ascii="Times New Roman" w:hAnsi="Times New Roman" w:cs="Times New Roman"/>
                <w:sz w:val="24"/>
                <w:szCs w:val="24"/>
              </w:rPr>
            </w:pPr>
          </w:p>
        </w:tc>
      </w:tr>
      <w:tr w:rsidR="00F71EC1" w14:paraId="7B1B2C1B" w14:textId="77777777" w:rsidTr="000D1DDB">
        <w:tc>
          <w:tcPr>
            <w:tcW w:w="473" w:type="pct"/>
            <w:tcBorders>
              <w:top w:val="nil"/>
              <w:left w:val="nil"/>
              <w:bottom w:val="nil"/>
              <w:right w:val="nil"/>
            </w:tcBorders>
          </w:tcPr>
          <w:p w14:paraId="0A92303E"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551660F"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3EC51561" w14:textId="51C65CB1" w:rsidR="00F71EC1" w:rsidRPr="00C26852" w:rsidRDefault="00F71EC1" w:rsidP="00DD6D89">
            <w:pPr>
              <w:pStyle w:val="ListParagraph"/>
              <w:numPr>
                <w:ilvl w:val="0"/>
                <w:numId w:val="19"/>
              </w:numPr>
              <w:rPr>
                <w:rFonts w:ascii="Times New Roman" w:hAnsi="Times New Roman" w:cs="Times New Roman"/>
                <w:sz w:val="24"/>
                <w:szCs w:val="24"/>
              </w:rPr>
            </w:pPr>
            <w:r w:rsidRPr="005477DD">
              <w:rPr>
                <w:rFonts w:ascii="Times New Roman" w:hAnsi="Times New Roman" w:cs="Times New Roman"/>
                <w:sz w:val="24"/>
                <w:szCs w:val="24"/>
              </w:rPr>
              <w:t>A function to capture and store a document or file (including audio and video) and associate it with a case.</w:t>
            </w:r>
          </w:p>
        </w:tc>
        <w:tc>
          <w:tcPr>
            <w:tcW w:w="527" w:type="pct"/>
          </w:tcPr>
          <w:p w14:paraId="29D21277" w14:textId="77777777" w:rsidR="00F71EC1" w:rsidRDefault="00F71EC1" w:rsidP="00F71EC1">
            <w:pPr>
              <w:jc w:val="center"/>
              <w:rPr>
                <w:rFonts w:ascii="Times New Roman" w:hAnsi="Times New Roman" w:cs="Times New Roman"/>
                <w:b/>
                <w:sz w:val="24"/>
                <w:szCs w:val="24"/>
              </w:rPr>
            </w:pPr>
          </w:p>
        </w:tc>
      </w:tr>
      <w:tr w:rsidR="00F71EC1" w14:paraId="45E62A72" w14:textId="77777777" w:rsidTr="000D1DDB">
        <w:tc>
          <w:tcPr>
            <w:tcW w:w="473" w:type="pct"/>
            <w:tcBorders>
              <w:top w:val="nil"/>
              <w:left w:val="nil"/>
              <w:bottom w:val="nil"/>
              <w:right w:val="nil"/>
            </w:tcBorders>
          </w:tcPr>
          <w:p w14:paraId="5C77EF95"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02F1700"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299215BF" w14:textId="41DED043" w:rsidR="00F71EC1" w:rsidRPr="00C26852" w:rsidRDefault="00F71EC1" w:rsidP="00DD6D89">
            <w:pPr>
              <w:pStyle w:val="ListParagraph"/>
              <w:numPr>
                <w:ilvl w:val="0"/>
                <w:numId w:val="19"/>
              </w:numPr>
              <w:rPr>
                <w:rFonts w:ascii="Times New Roman" w:hAnsi="Times New Roman" w:cs="Times New Roman"/>
                <w:sz w:val="24"/>
                <w:szCs w:val="24"/>
              </w:rPr>
            </w:pPr>
            <w:r w:rsidRPr="005477DD">
              <w:rPr>
                <w:rFonts w:ascii="Times New Roman" w:hAnsi="Times New Roman" w:cs="Times New Roman"/>
                <w:sz w:val="24"/>
                <w:szCs w:val="24"/>
              </w:rPr>
              <w:t>Ability to edit files using their native software while in the case, i.e. MS Word files using the MS Office suite.</w:t>
            </w:r>
          </w:p>
        </w:tc>
        <w:tc>
          <w:tcPr>
            <w:tcW w:w="527" w:type="pct"/>
          </w:tcPr>
          <w:p w14:paraId="64590372" w14:textId="77777777" w:rsidR="00F71EC1" w:rsidRDefault="00F71EC1" w:rsidP="00F71EC1">
            <w:pPr>
              <w:jc w:val="center"/>
              <w:rPr>
                <w:rFonts w:ascii="Times New Roman" w:hAnsi="Times New Roman" w:cs="Times New Roman"/>
                <w:b/>
                <w:sz w:val="24"/>
                <w:szCs w:val="24"/>
              </w:rPr>
            </w:pPr>
          </w:p>
        </w:tc>
      </w:tr>
      <w:tr w:rsidR="00F71EC1" w14:paraId="5A05B6FD" w14:textId="77777777" w:rsidTr="000D1DDB">
        <w:tc>
          <w:tcPr>
            <w:tcW w:w="473" w:type="pct"/>
            <w:tcBorders>
              <w:top w:val="nil"/>
              <w:left w:val="nil"/>
              <w:bottom w:val="nil"/>
              <w:right w:val="nil"/>
            </w:tcBorders>
          </w:tcPr>
          <w:p w14:paraId="29F71ED3"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8663C1A"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551C74CE" w14:textId="1BE86BA4" w:rsidR="00F71EC1" w:rsidRPr="00C26852" w:rsidRDefault="00F71EC1" w:rsidP="00DD6D89">
            <w:pPr>
              <w:pStyle w:val="ListParagraph"/>
              <w:numPr>
                <w:ilvl w:val="0"/>
                <w:numId w:val="19"/>
              </w:numPr>
              <w:rPr>
                <w:rFonts w:ascii="Times New Roman" w:hAnsi="Times New Roman" w:cs="Times New Roman"/>
                <w:sz w:val="24"/>
                <w:szCs w:val="24"/>
              </w:rPr>
            </w:pPr>
            <w:r w:rsidRPr="005477DD">
              <w:rPr>
                <w:rFonts w:ascii="Times New Roman" w:hAnsi="Times New Roman" w:cs="Times New Roman"/>
                <w:sz w:val="24"/>
                <w:szCs w:val="24"/>
              </w:rPr>
              <w:t>A function to perform Optical Character Recognition (OCR) on image file during document intake.</w:t>
            </w:r>
          </w:p>
        </w:tc>
        <w:tc>
          <w:tcPr>
            <w:tcW w:w="527" w:type="pct"/>
          </w:tcPr>
          <w:p w14:paraId="3FB9E7FD" w14:textId="77777777" w:rsidR="00F71EC1" w:rsidRDefault="00F71EC1" w:rsidP="00F71EC1">
            <w:pPr>
              <w:jc w:val="center"/>
              <w:rPr>
                <w:rFonts w:ascii="Times New Roman" w:hAnsi="Times New Roman" w:cs="Times New Roman"/>
                <w:b/>
                <w:sz w:val="24"/>
                <w:szCs w:val="24"/>
              </w:rPr>
            </w:pPr>
          </w:p>
        </w:tc>
      </w:tr>
      <w:tr w:rsidR="00F71EC1" w14:paraId="03647C8B" w14:textId="77777777" w:rsidTr="000D1DDB">
        <w:tc>
          <w:tcPr>
            <w:tcW w:w="473" w:type="pct"/>
            <w:tcBorders>
              <w:top w:val="nil"/>
              <w:left w:val="nil"/>
              <w:bottom w:val="nil"/>
              <w:right w:val="nil"/>
            </w:tcBorders>
          </w:tcPr>
          <w:p w14:paraId="2849FF33"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39D00199"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7BDA1BA7" w14:textId="3E762920" w:rsidR="00F71EC1" w:rsidRPr="00C26852" w:rsidRDefault="00F71EC1" w:rsidP="00DD6D89">
            <w:pPr>
              <w:pStyle w:val="ListParagraph"/>
              <w:numPr>
                <w:ilvl w:val="0"/>
                <w:numId w:val="19"/>
              </w:numPr>
              <w:rPr>
                <w:rFonts w:ascii="Times New Roman" w:hAnsi="Times New Roman" w:cs="Times New Roman"/>
                <w:sz w:val="24"/>
                <w:szCs w:val="24"/>
              </w:rPr>
            </w:pPr>
            <w:r w:rsidRPr="005477DD">
              <w:rPr>
                <w:rFonts w:ascii="Times New Roman" w:hAnsi="Times New Roman" w:cs="Times New Roman"/>
                <w:sz w:val="24"/>
                <w:szCs w:val="24"/>
              </w:rPr>
              <w:t>A function to perform full text search on a content repository.</w:t>
            </w:r>
          </w:p>
        </w:tc>
        <w:tc>
          <w:tcPr>
            <w:tcW w:w="527" w:type="pct"/>
          </w:tcPr>
          <w:p w14:paraId="7963C409" w14:textId="77777777" w:rsidR="00F71EC1" w:rsidRDefault="00F71EC1" w:rsidP="00F71EC1">
            <w:pPr>
              <w:jc w:val="center"/>
              <w:rPr>
                <w:rFonts w:ascii="Times New Roman" w:hAnsi="Times New Roman" w:cs="Times New Roman"/>
                <w:b/>
                <w:sz w:val="24"/>
                <w:szCs w:val="24"/>
              </w:rPr>
            </w:pPr>
          </w:p>
        </w:tc>
      </w:tr>
      <w:tr w:rsidR="00F71EC1" w14:paraId="56EF9089" w14:textId="77777777" w:rsidTr="000D1DDB">
        <w:tc>
          <w:tcPr>
            <w:tcW w:w="473" w:type="pct"/>
            <w:tcBorders>
              <w:top w:val="nil"/>
              <w:left w:val="nil"/>
              <w:bottom w:val="nil"/>
              <w:right w:val="nil"/>
            </w:tcBorders>
          </w:tcPr>
          <w:p w14:paraId="410A89EF"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C5A5A75"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14D2307" w14:textId="56149374" w:rsidR="00F71EC1" w:rsidRPr="00C26852" w:rsidRDefault="00F71EC1" w:rsidP="00DD6D89">
            <w:pPr>
              <w:pStyle w:val="ListParagraph"/>
              <w:numPr>
                <w:ilvl w:val="0"/>
                <w:numId w:val="19"/>
              </w:numPr>
              <w:rPr>
                <w:rFonts w:ascii="Times New Roman" w:hAnsi="Times New Roman" w:cs="Times New Roman"/>
                <w:sz w:val="24"/>
                <w:szCs w:val="24"/>
              </w:rPr>
            </w:pPr>
            <w:r w:rsidRPr="005477DD">
              <w:rPr>
                <w:rFonts w:ascii="Times New Roman" w:hAnsi="Times New Roman" w:cs="Times New Roman"/>
                <w:sz w:val="24"/>
                <w:szCs w:val="24"/>
              </w:rPr>
              <w:t>A function that provides an automated file retention schedule that includes rules based processes.</w:t>
            </w:r>
          </w:p>
        </w:tc>
        <w:tc>
          <w:tcPr>
            <w:tcW w:w="527" w:type="pct"/>
          </w:tcPr>
          <w:p w14:paraId="4745AC4B" w14:textId="77777777" w:rsidR="00F71EC1" w:rsidRDefault="00F71EC1" w:rsidP="00F71EC1">
            <w:pPr>
              <w:jc w:val="center"/>
              <w:rPr>
                <w:rFonts w:ascii="Times New Roman" w:hAnsi="Times New Roman" w:cs="Times New Roman"/>
                <w:b/>
                <w:sz w:val="24"/>
                <w:szCs w:val="24"/>
              </w:rPr>
            </w:pPr>
          </w:p>
        </w:tc>
      </w:tr>
      <w:tr w:rsidR="00F71EC1" w14:paraId="3A90254B" w14:textId="77777777" w:rsidTr="000D1DDB">
        <w:tc>
          <w:tcPr>
            <w:tcW w:w="473" w:type="pct"/>
            <w:tcBorders>
              <w:top w:val="nil"/>
              <w:left w:val="nil"/>
              <w:bottom w:val="nil"/>
              <w:right w:val="nil"/>
            </w:tcBorders>
          </w:tcPr>
          <w:p w14:paraId="3F88C910"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7D9636DC"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06C3A424" w14:textId="6E69B961" w:rsidR="00F71EC1" w:rsidRPr="00C26852" w:rsidRDefault="00F71EC1" w:rsidP="00DD6D89">
            <w:pPr>
              <w:pStyle w:val="ListParagraph"/>
              <w:numPr>
                <w:ilvl w:val="0"/>
                <w:numId w:val="19"/>
              </w:numPr>
              <w:rPr>
                <w:rFonts w:ascii="Times New Roman" w:hAnsi="Times New Roman" w:cs="Times New Roman"/>
                <w:sz w:val="24"/>
                <w:szCs w:val="24"/>
              </w:rPr>
            </w:pPr>
            <w:r w:rsidRPr="005477DD">
              <w:rPr>
                <w:rFonts w:ascii="Times New Roman" w:hAnsi="Times New Roman" w:cs="Times New Roman"/>
                <w:sz w:val="24"/>
                <w:szCs w:val="24"/>
              </w:rPr>
              <w:t>Ability to interface and be integrated with MS SharePoint.</w:t>
            </w:r>
          </w:p>
        </w:tc>
        <w:tc>
          <w:tcPr>
            <w:tcW w:w="527" w:type="pct"/>
          </w:tcPr>
          <w:p w14:paraId="1A7CA344" w14:textId="77777777" w:rsidR="00F71EC1" w:rsidRDefault="00F71EC1" w:rsidP="00F71EC1">
            <w:pPr>
              <w:jc w:val="center"/>
              <w:rPr>
                <w:rFonts w:ascii="Times New Roman" w:hAnsi="Times New Roman" w:cs="Times New Roman"/>
                <w:b/>
                <w:sz w:val="24"/>
                <w:szCs w:val="24"/>
              </w:rPr>
            </w:pPr>
          </w:p>
        </w:tc>
      </w:tr>
      <w:tr w:rsidR="00F71EC1" w14:paraId="3DEC2EF6" w14:textId="77777777" w:rsidTr="000D1DDB">
        <w:tc>
          <w:tcPr>
            <w:tcW w:w="473" w:type="pct"/>
            <w:tcBorders>
              <w:top w:val="nil"/>
              <w:left w:val="nil"/>
              <w:bottom w:val="nil"/>
              <w:right w:val="nil"/>
            </w:tcBorders>
          </w:tcPr>
          <w:p w14:paraId="46F393EC"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97EB13C"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5C61FEDF" w14:textId="68F9C22F" w:rsidR="00F71EC1" w:rsidRPr="00C26852" w:rsidRDefault="00F71EC1" w:rsidP="00DD6D89">
            <w:pPr>
              <w:pStyle w:val="ListParagraph"/>
              <w:numPr>
                <w:ilvl w:val="0"/>
                <w:numId w:val="19"/>
              </w:numPr>
              <w:rPr>
                <w:rFonts w:ascii="Times New Roman" w:hAnsi="Times New Roman" w:cs="Times New Roman"/>
                <w:sz w:val="24"/>
                <w:szCs w:val="24"/>
              </w:rPr>
            </w:pPr>
            <w:r w:rsidRPr="005477DD">
              <w:rPr>
                <w:rFonts w:ascii="Times New Roman" w:hAnsi="Times New Roman" w:cs="Times New Roman"/>
                <w:sz w:val="24"/>
                <w:szCs w:val="24"/>
              </w:rPr>
              <w:t>Utilize document drafting rules, use electronic forms with autofill capabilities, and perform mail merge functions.</w:t>
            </w:r>
          </w:p>
        </w:tc>
        <w:tc>
          <w:tcPr>
            <w:tcW w:w="527" w:type="pct"/>
          </w:tcPr>
          <w:p w14:paraId="367B9411" w14:textId="77777777" w:rsidR="00F71EC1" w:rsidRDefault="00F71EC1" w:rsidP="00F71EC1">
            <w:pPr>
              <w:jc w:val="center"/>
              <w:rPr>
                <w:rFonts w:ascii="Times New Roman" w:hAnsi="Times New Roman" w:cs="Times New Roman"/>
                <w:b/>
                <w:sz w:val="24"/>
                <w:szCs w:val="24"/>
              </w:rPr>
            </w:pPr>
          </w:p>
        </w:tc>
      </w:tr>
      <w:tr w:rsidR="00F71EC1" w14:paraId="5CEF0A88" w14:textId="77777777" w:rsidTr="000D1DDB">
        <w:tc>
          <w:tcPr>
            <w:tcW w:w="473" w:type="pct"/>
            <w:tcBorders>
              <w:top w:val="nil"/>
              <w:left w:val="nil"/>
              <w:bottom w:val="nil"/>
              <w:right w:val="nil"/>
            </w:tcBorders>
          </w:tcPr>
          <w:p w14:paraId="28D26497"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A69CACD"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3795DB10" w14:textId="509B8055" w:rsidR="00F71EC1" w:rsidRPr="00C26852" w:rsidRDefault="00F71EC1" w:rsidP="00DD6D89">
            <w:pPr>
              <w:pStyle w:val="ListParagraph"/>
              <w:numPr>
                <w:ilvl w:val="0"/>
                <w:numId w:val="19"/>
              </w:numPr>
              <w:rPr>
                <w:rFonts w:ascii="Times New Roman" w:hAnsi="Times New Roman" w:cs="Times New Roman"/>
                <w:sz w:val="24"/>
                <w:szCs w:val="24"/>
              </w:rPr>
            </w:pPr>
            <w:r w:rsidRPr="005477DD">
              <w:rPr>
                <w:rFonts w:ascii="Times New Roman" w:hAnsi="Times New Roman" w:cs="Times New Roman"/>
                <w:sz w:val="24"/>
                <w:szCs w:val="24"/>
              </w:rPr>
              <w:t>A function to redact files.</w:t>
            </w:r>
          </w:p>
        </w:tc>
        <w:tc>
          <w:tcPr>
            <w:tcW w:w="527" w:type="pct"/>
          </w:tcPr>
          <w:p w14:paraId="0B01BE52" w14:textId="77777777" w:rsidR="00F71EC1" w:rsidRDefault="00F71EC1" w:rsidP="00F71EC1">
            <w:pPr>
              <w:jc w:val="center"/>
              <w:rPr>
                <w:rFonts w:ascii="Times New Roman" w:hAnsi="Times New Roman" w:cs="Times New Roman"/>
                <w:b/>
                <w:sz w:val="24"/>
                <w:szCs w:val="24"/>
              </w:rPr>
            </w:pPr>
          </w:p>
        </w:tc>
      </w:tr>
      <w:tr w:rsidR="00361058" w14:paraId="29DEC522" w14:textId="77777777" w:rsidTr="000D1DDB">
        <w:tc>
          <w:tcPr>
            <w:tcW w:w="473" w:type="pct"/>
            <w:tcBorders>
              <w:top w:val="nil"/>
              <w:left w:val="nil"/>
              <w:bottom w:val="nil"/>
              <w:right w:val="nil"/>
            </w:tcBorders>
          </w:tcPr>
          <w:p w14:paraId="038597EA" w14:textId="77777777" w:rsidR="00361058" w:rsidRDefault="00361058"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37219239" w14:textId="77777777" w:rsidR="00361058" w:rsidRPr="00DB2A0E" w:rsidRDefault="00361058"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16A1CF45" w14:textId="77777777" w:rsidR="00361058" w:rsidRPr="0090165B" w:rsidRDefault="00361058" w:rsidP="00361058">
            <w:pPr>
              <w:pStyle w:val="ListParagraph"/>
              <w:numPr>
                <w:ilvl w:val="0"/>
                <w:numId w:val="19"/>
              </w:numPr>
              <w:rPr>
                <w:rFonts w:ascii="Times New Roman" w:hAnsi="Times New Roman" w:cs="Times New Roman"/>
                <w:sz w:val="24"/>
                <w:szCs w:val="24"/>
              </w:rPr>
            </w:pPr>
            <w:r w:rsidRPr="0090165B">
              <w:rPr>
                <w:rFonts w:ascii="Times New Roman" w:hAnsi="Times New Roman" w:cs="Times New Roman"/>
                <w:sz w:val="24"/>
                <w:szCs w:val="24"/>
              </w:rPr>
              <w:t>Additional Deliverables, including:</w:t>
            </w:r>
          </w:p>
          <w:p w14:paraId="1DF3609D" w14:textId="58995405" w:rsidR="00361058" w:rsidRPr="005477DD" w:rsidRDefault="00361058" w:rsidP="00361058">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(To be defined by vendor)</w:t>
            </w:r>
          </w:p>
        </w:tc>
        <w:tc>
          <w:tcPr>
            <w:tcW w:w="527" w:type="pct"/>
          </w:tcPr>
          <w:p w14:paraId="1CCE1A97" w14:textId="77777777" w:rsidR="00361058" w:rsidRDefault="00361058" w:rsidP="00F71EC1">
            <w:pPr>
              <w:jc w:val="center"/>
              <w:rPr>
                <w:rFonts w:ascii="Times New Roman" w:hAnsi="Times New Roman" w:cs="Times New Roman"/>
                <w:b/>
                <w:sz w:val="24"/>
                <w:szCs w:val="24"/>
              </w:rPr>
            </w:pPr>
          </w:p>
        </w:tc>
      </w:tr>
      <w:tr w:rsidR="00F71EC1" w:rsidRPr="00A51F1F" w14:paraId="3DDD001E" w14:textId="77777777" w:rsidTr="001A6809">
        <w:tc>
          <w:tcPr>
            <w:tcW w:w="473" w:type="pct"/>
            <w:tcBorders>
              <w:bottom w:val="single" w:sz="4" w:space="0" w:color="auto"/>
            </w:tcBorders>
          </w:tcPr>
          <w:p w14:paraId="3067526E" w14:textId="40812CD7" w:rsidR="00F71EC1" w:rsidRDefault="00F71EC1" w:rsidP="000D1DDB">
            <w:pPr>
              <w:jc w:val="center"/>
              <w:rPr>
                <w:rFonts w:ascii="Times New Roman" w:hAnsi="Times New Roman" w:cs="Times New Roman"/>
                <w:sz w:val="24"/>
                <w:szCs w:val="24"/>
              </w:rPr>
            </w:pPr>
            <w:r>
              <w:rPr>
                <w:rFonts w:ascii="Times New Roman" w:hAnsi="Times New Roman" w:cs="Times New Roman"/>
                <w:sz w:val="24"/>
                <w:szCs w:val="24"/>
              </w:rPr>
              <w:t>03</w:t>
            </w:r>
          </w:p>
        </w:tc>
        <w:tc>
          <w:tcPr>
            <w:tcW w:w="1518" w:type="pct"/>
            <w:tcBorders>
              <w:bottom w:val="single" w:sz="4" w:space="0" w:color="auto"/>
            </w:tcBorders>
          </w:tcPr>
          <w:p w14:paraId="06D20D26" w14:textId="002F0369" w:rsidR="00F71EC1" w:rsidRPr="00DB2A0E" w:rsidRDefault="00F71EC1" w:rsidP="000D1DDB">
            <w:pPr>
              <w:rPr>
                <w:rFonts w:ascii="Times New Roman" w:hAnsi="Times New Roman" w:cs="Times New Roman"/>
                <w:sz w:val="24"/>
                <w:szCs w:val="24"/>
              </w:rPr>
            </w:pPr>
            <w:r w:rsidRPr="00DB2A0E">
              <w:rPr>
                <w:rFonts w:ascii="Times New Roman" w:hAnsi="Times New Roman" w:cs="Times New Roman"/>
                <w:sz w:val="24"/>
                <w:szCs w:val="24"/>
              </w:rPr>
              <w:t>Collaboration and Correspondence Management</w:t>
            </w:r>
          </w:p>
        </w:tc>
        <w:tc>
          <w:tcPr>
            <w:tcW w:w="2482" w:type="pct"/>
            <w:shd w:val="clear" w:color="auto" w:fill="D9D9D9" w:themeFill="background1" w:themeFillShade="D9"/>
            <w:vAlign w:val="center"/>
          </w:tcPr>
          <w:p w14:paraId="434F0D59" w14:textId="067901E3" w:rsidR="00F71EC1" w:rsidRPr="001C7145" w:rsidRDefault="00F71EC1" w:rsidP="00FD5A2A">
            <w:pPr>
              <w:jc w:val="right"/>
              <w:rPr>
                <w:rFonts w:ascii="Times New Roman" w:hAnsi="Times New Roman" w:cs="Times New Roman"/>
                <w:sz w:val="24"/>
                <w:szCs w:val="24"/>
              </w:rPr>
            </w:pPr>
          </w:p>
        </w:tc>
        <w:tc>
          <w:tcPr>
            <w:tcW w:w="527" w:type="pct"/>
          </w:tcPr>
          <w:p w14:paraId="4ABFDF0E" w14:textId="77777777" w:rsidR="00F71EC1" w:rsidRPr="00A51F1F" w:rsidRDefault="00F71EC1" w:rsidP="00F71EC1">
            <w:pPr>
              <w:jc w:val="center"/>
              <w:rPr>
                <w:rFonts w:ascii="Times New Roman" w:hAnsi="Times New Roman" w:cs="Times New Roman"/>
                <w:sz w:val="24"/>
                <w:szCs w:val="24"/>
              </w:rPr>
            </w:pPr>
          </w:p>
        </w:tc>
      </w:tr>
      <w:tr w:rsidR="00F71EC1" w14:paraId="49F5179E" w14:textId="77777777" w:rsidTr="000D1DDB">
        <w:tc>
          <w:tcPr>
            <w:tcW w:w="473" w:type="pct"/>
            <w:tcBorders>
              <w:top w:val="nil"/>
              <w:left w:val="nil"/>
              <w:bottom w:val="nil"/>
              <w:right w:val="nil"/>
            </w:tcBorders>
          </w:tcPr>
          <w:p w14:paraId="415EB18C"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8CE1A21"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5CD4EC3" w14:textId="3F035D2F" w:rsidR="00F71EC1" w:rsidRPr="00C26852" w:rsidRDefault="00F71EC1" w:rsidP="00DD6D89">
            <w:pPr>
              <w:pStyle w:val="ListParagraph"/>
              <w:numPr>
                <w:ilvl w:val="0"/>
                <w:numId w:val="21"/>
              </w:numPr>
              <w:rPr>
                <w:rFonts w:ascii="Times New Roman" w:hAnsi="Times New Roman" w:cs="Times New Roman"/>
                <w:sz w:val="24"/>
                <w:szCs w:val="24"/>
              </w:rPr>
            </w:pPr>
            <w:r w:rsidRPr="00EA0F83">
              <w:rPr>
                <w:rFonts w:ascii="Times New Roman" w:hAnsi="Times New Roman" w:cs="Times New Roman"/>
                <w:sz w:val="24"/>
                <w:szCs w:val="24"/>
              </w:rPr>
              <w:t>Functions to create, receive, and manage all types and forms of correspondence and associate them with a case.</w:t>
            </w:r>
          </w:p>
        </w:tc>
        <w:tc>
          <w:tcPr>
            <w:tcW w:w="527" w:type="pct"/>
          </w:tcPr>
          <w:p w14:paraId="70536275" w14:textId="77777777" w:rsidR="00F71EC1" w:rsidRDefault="00F71EC1" w:rsidP="00F71EC1">
            <w:pPr>
              <w:jc w:val="center"/>
              <w:rPr>
                <w:rFonts w:ascii="Times New Roman" w:hAnsi="Times New Roman" w:cs="Times New Roman"/>
                <w:b/>
                <w:sz w:val="24"/>
                <w:szCs w:val="24"/>
              </w:rPr>
            </w:pPr>
          </w:p>
        </w:tc>
      </w:tr>
      <w:tr w:rsidR="00F71EC1" w14:paraId="12522BCA" w14:textId="77777777" w:rsidTr="000D1DDB">
        <w:tc>
          <w:tcPr>
            <w:tcW w:w="473" w:type="pct"/>
            <w:tcBorders>
              <w:top w:val="nil"/>
              <w:left w:val="nil"/>
              <w:bottom w:val="nil"/>
              <w:right w:val="nil"/>
            </w:tcBorders>
          </w:tcPr>
          <w:p w14:paraId="5A97DEA4"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F45160B"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686B5D04" w14:textId="7F1AA166" w:rsidR="00F71EC1" w:rsidRPr="00C26852" w:rsidRDefault="00F71EC1" w:rsidP="00DD6D89">
            <w:pPr>
              <w:pStyle w:val="ListParagraph"/>
              <w:numPr>
                <w:ilvl w:val="0"/>
                <w:numId w:val="21"/>
              </w:numPr>
              <w:rPr>
                <w:rFonts w:ascii="Times New Roman" w:hAnsi="Times New Roman" w:cs="Times New Roman"/>
                <w:sz w:val="24"/>
                <w:szCs w:val="24"/>
              </w:rPr>
            </w:pPr>
            <w:r w:rsidRPr="00EA0F83">
              <w:rPr>
                <w:rFonts w:ascii="Times New Roman" w:hAnsi="Times New Roman" w:cs="Times New Roman"/>
                <w:sz w:val="24"/>
                <w:szCs w:val="24"/>
              </w:rPr>
              <w:t>A function to intake complaint data and produce an automatic acknowledgment.</w:t>
            </w:r>
          </w:p>
        </w:tc>
        <w:tc>
          <w:tcPr>
            <w:tcW w:w="527" w:type="pct"/>
          </w:tcPr>
          <w:p w14:paraId="79DC450E" w14:textId="77777777" w:rsidR="00F71EC1" w:rsidRDefault="00F71EC1" w:rsidP="00F71EC1">
            <w:pPr>
              <w:jc w:val="center"/>
              <w:rPr>
                <w:rFonts w:ascii="Times New Roman" w:hAnsi="Times New Roman" w:cs="Times New Roman"/>
                <w:b/>
                <w:sz w:val="24"/>
                <w:szCs w:val="24"/>
              </w:rPr>
            </w:pPr>
          </w:p>
        </w:tc>
      </w:tr>
      <w:tr w:rsidR="00F71EC1" w14:paraId="3DF538AA" w14:textId="77777777" w:rsidTr="000D1DDB">
        <w:tc>
          <w:tcPr>
            <w:tcW w:w="473" w:type="pct"/>
            <w:tcBorders>
              <w:top w:val="nil"/>
              <w:left w:val="nil"/>
              <w:bottom w:val="nil"/>
              <w:right w:val="nil"/>
            </w:tcBorders>
          </w:tcPr>
          <w:p w14:paraId="7566A80A"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7E4988A8"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660C8D24" w14:textId="3BAEB147" w:rsidR="00F71EC1" w:rsidRPr="00C26852" w:rsidRDefault="00F71EC1" w:rsidP="00DD6D89">
            <w:pPr>
              <w:pStyle w:val="ListParagraph"/>
              <w:numPr>
                <w:ilvl w:val="0"/>
                <w:numId w:val="21"/>
              </w:numPr>
              <w:rPr>
                <w:rFonts w:ascii="Times New Roman" w:hAnsi="Times New Roman" w:cs="Times New Roman"/>
                <w:sz w:val="24"/>
                <w:szCs w:val="24"/>
              </w:rPr>
            </w:pPr>
            <w:r w:rsidRPr="00EA0F83">
              <w:rPr>
                <w:rFonts w:ascii="Times New Roman" w:hAnsi="Times New Roman" w:cs="Times New Roman"/>
                <w:sz w:val="24"/>
                <w:szCs w:val="24"/>
              </w:rPr>
              <w:t>Support interactions between PAOAG personnel and PAOAG personnel and external entities including manually or automatic responses to citizen mail</w:t>
            </w:r>
          </w:p>
        </w:tc>
        <w:tc>
          <w:tcPr>
            <w:tcW w:w="527" w:type="pct"/>
          </w:tcPr>
          <w:p w14:paraId="0A8F7E84" w14:textId="77777777" w:rsidR="00F71EC1" w:rsidRDefault="00F71EC1" w:rsidP="00F71EC1">
            <w:pPr>
              <w:jc w:val="center"/>
              <w:rPr>
                <w:rFonts w:ascii="Times New Roman" w:hAnsi="Times New Roman" w:cs="Times New Roman"/>
                <w:b/>
                <w:sz w:val="24"/>
                <w:szCs w:val="24"/>
              </w:rPr>
            </w:pPr>
          </w:p>
        </w:tc>
      </w:tr>
      <w:tr w:rsidR="00F71EC1" w14:paraId="257DBBCA" w14:textId="77777777" w:rsidTr="000D1DDB">
        <w:tc>
          <w:tcPr>
            <w:tcW w:w="473" w:type="pct"/>
            <w:tcBorders>
              <w:top w:val="nil"/>
              <w:left w:val="nil"/>
              <w:bottom w:val="nil"/>
              <w:right w:val="nil"/>
            </w:tcBorders>
          </w:tcPr>
          <w:p w14:paraId="038B99C5"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D96BD09"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3ADECB07" w14:textId="37D3C7EF" w:rsidR="00F71EC1" w:rsidRPr="00C26852" w:rsidRDefault="00F71EC1" w:rsidP="00DD6D89">
            <w:pPr>
              <w:pStyle w:val="ListParagraph"/>
              <w:numPr>
                <w:ilvl w:val="0"/>
                <w:numId w:val="21"/>
              </w:numPr>
              <w:rPr>
                <w:rFonts w:ascii="Times New Roman" w:hAnsi="Times New Roman" w:cs="Times New Roman"/>
                <w:sz w:val="24"/>
                <w:szCs w:val="24"/>
              </w:rPr>
            </w:pPr>
            <w:r w:rsidRPr="00EA0F83">
              <w:rPr>
                <w:rFonts w:ascii="Times New Roman" w:hAnsi="Times New Roman" w:cs="Times New Roman"/>
                <w:sz w:val="24"/>
                <w:szCs w:val="24"/>
              </w:rPr>
              <w:t>Ability to have event triggered actions.</w:t>
            </w:r>
          </w:p>
        </w:tc>
        <w:tc>
          <w:tcPr>
            <w:tcW w:w="527" w:type="pct"/>
          </w:tcPr>
          <w:p w14:paraId="101F8D55" w14:textId="77777777" w:rsidR="00F71EC1" w:rsidRDefault="00F71EC1" w:rsidP="00F71EC1">
            <w:pPr>
              <w:jc w:val="center"/>
              <w:rPr>
                <w:rFonts w:ascii="Times New Roman" w:hAnsi="Times New Roman" w:cs="Times New Roman"/>
                <w:b/>
                <w:sz w:val="24"/>
                <w:szCs w:val="24"/>
              </w:rPr>
            </w:pPr>
          </w:p>
        </w:tc>
      </w:tr>
      <w:tr w:rsidR="00F71EC1" w14:paraId="242EDD3D" w14:textId="77777777" w:rsidTr="000D1DDB">
        <w:tc>
          <w:tcPr>
            <w:tcW w:w="473" w:type="pct"/>
            <w:tcBorders>
              <w:top w:val="nil"/>
              <w:left w:val="nil"/>
              <w:bottom w:val="nil"/>
              <w:right w:val="nil"/>
            </w:tcBorders>
          </w:tcPr>
          <w:p w14:paraId="6399F9EA"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515756E"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346B442" w14:textId="52A9FF2E" w:rsidR="00F71EC1" w:rsidRPr="00C26852" w:rsidRDefault="00F71EC1" w:rsidP="00DD6D89">
            <w:pPr>
              <w:pStyle w:val="ListParagraph"/>
              <w:numPr>
                <w:ilvl w:val="0"/>
                <w:numId w:val="21"/>
              </w:numPr>
              <w:rPr>
                <w:rFonts w:ascii="Times New Roman" w:hAnsi="Times New Roman" w:cs="Times New Roman"/>
                <w:sz w:val="24"/>
                <w:szCs w:val="24"/>
              </w:rPr>
            </w:pPr>
            <w:r w:rsidRPr="00EA0F83">
              <w:rPr>
                <w:rFonts w:ascii="Times New Roman" w:hAnsi="Times New Roman" w:cs="Times New Roman"/>
                <w:sz w:val="24"/>
                <w:szCs w:val="24"/>
              </w:rPr>
              <w:t>Ability to link cases to the contacts, generate emails from contact addresses, and maintain a contact diary.</w:t>
            </w:r>
          </w:p>
        </w:tc>
        <w:tc>
          <w:tcPr>
            <w:tcW w:w="527" w:type="pct"/>
          </w:tcPr>
          <w:p w14:paraId="0A7E23C4" w14:textId="77777777" w:rsidR="00F71EC1" w:rsidRDefault="00F71EC1" w:rsidP="00F71EC1">
            <w:pPr>
              <w:jc w:val="center"/>
              <w:rPr>
                <w:rFonts w:ascii="Times New Roman" w:hAnsi="Times New Roman" w:cs="Times New Roman"/>
                <w:b/>
                <w:sz w:val="24"/>
                <w:szCs w:val="24"/>
              </w:rPr>
            </w:pPr>
          </w:p>
        </w:tc>
      </w:tr>
      <w:tr w:rsidR="00F71EC1" w14:paraId="4B4EA9AC" w14:textId="77777777" w:rsidTr="000D1DDB">
        <w:tc>
          <w:tcPr>
            <w:tcW w:w="473" w:type="pct"/>
            <w:tcBorders>
              <w:top w:val="nil"/>
              <w:left w:val="nil"/>
              <w:bottom w:val="nil"/>
              <w:right w:val="nil"/>
            </w:tcBorders>
          </w:tcPr>
          <w:p w14:paraId="34EA2821"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61251F5"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57DEE0EB" w14:textId="5EAF5C01" w:rsidR="00F71EC1" w:rsidRPr="00C26852" w:rsidRDefault="00F71EC1" w:rsidP="00DD6D89">
            <w:pPr>
              <w:pStyle w:val="ListParagraph"/>
              <w:numPr>
                <w:ilvl w:val="0"/>
                <w:numId w:val="21"/>
              </w:numPr>
              <w:rPr>
                <w:rFonts w:ascii="Times New Roman" w:hAnsi="Times New Roman" w:cs="Times New Roman"/>
                <w:sz w:val="24"/>
                <w:szCs w:val="24"/>
              </w:rPr>
            </w:pPr>
            <w:r w:rsidRPr="00EA0F83">
              <w:rPr>
                <w:rFonts w:ascii="Times New Roman" w:hAnsi="Times New Roman" w:cs="Times New Roman"/>
                <w:sz w:val="24"/>
                <w:szCs w:val="24"/>
              </w:rPr>
              <w:t>A function that provides online review and approval (electronic signature).</w:t>
            </w:r>
          </w:p>
        </w:tc>
        <w:tc>
          <w:tcPr>
            <w:tcW w:w="527" w:type="pct"/>
          </w:tcPr>
          <w:p w14:paraId="1C678B10" w14:textId="77777777" w:rsidR="00F71EC1" w:rsidRDefault="00F71EC1" w:rsidP="00F71EC1">
            <w:pPr>
              <w:jc w:val="center"/>
              <w:rPr>
                <w:rFonts w:ascii="Times New Roman" w:hAnsi="Times New Roman" w:cs="Times New Roman"/>
                <w:b/>
                <w:sz w:val="24"/>
                <w:szCs w:val="24"/>
              </w:rPr>
            </w:pPr>
          </w:p>
        </w:tc>
      </w:tr>
      <w:tr w:rsidR="00F71EC1" w14:paraId="35EDEBCF" w14:textId="77777777" w:rsidTr="000D1DDB">
        <w:tc>
          <w:tcPr>
            <w:tcW w:w="473" w:type="pct"/>
            <w:tcBorders>
              <w:top w:val="nil"/>
              <w:left w:val="nil"/>
              <w:bottom w:val="nil"/>
              <w:right w:val="nil"/>
            </w:tcBorders>
          </w:tcPr>
          <w:p w14:paraId="23D0028E"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7DFEB79B"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2FD6B417" w14:textId="08697978" w:rsidR="00F71EC1" w:rsidRPr="00C26852" w:rsidRDefault="00F71EC1" w:rsidP="00DD6D89">
            <w:pPr>
              <w:pStyle w:val="ListParagraph"/>
              <w:numPr>
                <w:ilvl w:val="0"/>
                <w:numId w:val="21"/>
              </w:numPr>
              <w:rPr>
                <w:rFonts w:ascii="Times New Roman" w:hAnsi="Times New Roman" w:cs="Times New Roman"/>
                <w:sz w:val="24"/>
                <w:szCs w:val="24"/>
              </w:rPr>
            </w:pPr>
            <w:r w:rsidRPr="00EA0F83">
              <w:rPr>
                <w:rFonts w:ascii="Times New Roman" w:hAnsi="Times New Roman" w:cs="Times New Roman"/>
                <w:sz w:val="24"/>
                <w:szCs w:val="24"/>
              </w:rPr>
              <w:t>Produces alerts if claims or cases are related using specific rules.</w:t>
            </w:r>
          </w:p>
        </w:tc>
        <w:tc>
          <w:tcPr>
            <w:tcW w:w="527" w:type="pct"/>
          </w:tcPr>
          <w:p w14:paraId="5AC796B8" w14:textId="77777777" w:rsidR="00F71EC1" w:rsidRDefault="00F71EC1" w:rsidP="00F71EC1">
            <w:pPr>
              <w:jc w:val="center"/>
              <w:rPr>
                <w:rFonts w:ascii="Times New Roman" w:hAnsi="Times New Roman" w:cs="Times New Roman"/>
                <w:b/>
                <w:sz w:val="24"/>
                <w:szCs w:val="24"/>
              </w:rPr>
            </w:pPr>
          </w:p>
        </w:tc>
      </w:tr>
      <w:tr w:rsidR="00F71EC1" w14:paraId="32E6A89D" w14:textId="77777777" w:rsidTr="000D1DDB">
        <w:tc>
          <w:tcPr>
            <w:tcW w:w="473" w:type="pct"/>
            <w:tcBorders>
              <w:top w:val="nil"/>
              <w:left w:val="nil"/>
              <w:bottom w:val="nil"/>
              <w:right w:val="nil"/>
            </w:tcBorders>
          </w:tcPr>
          <w:p w14:paraId="037C2B4F"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D9637A3"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16E13C10" w14:textId="5165A1AC" w:rsidR="00F71EC1" w:rsidRPr="00C26852" w:rsidRDefault="00F71EC1" w:rsidP="00DD6D89">
            <w:pPr>
              <w:pStyle w:val="ListParagraph"/>
              <w:numPr>
                <w:ilvl w:val="0"/>
                <w:numId w:val="21"/>
              </w:numPr>
              <w:rPr>
                <w:rFonts w:ascii="Times New Roman" w:hAnsi="Times New Roman" w:cs="Times New Roman"/>
                <w:sz w:val="24"/>
                <w:szCs w:val="24"/>
              </w:rPr>
            </w:pPr>
            <w:r w:rsidRPr="00EA0F83">
              <w:rPr>
                <w:rFonts w:ascii="Times New Roman" w:hAnsi="Times New Roman" w:cs="Times New Roman"/>
                <w:sz w:val="24"/>
                <w:szCs w:val="24"/>
              </w:rPr>
              <w:t>Provides links to outside information sources like PA and Federal agencies, JNET, Westlaw and LexisNexis and if they conduct any data exchange.</w:t>
            </w:r>
          </w:p>
        </w:tc>
        <w:tc>
          <w:tcPr>
            <w:tcW w:w="527" w:type="pct"/>
          </w:tcPr>
          <w:p w14:paraId="59C9EF1A" w14:textId="77777777" w:rsidR="00F71EC1" w:rsidRDefault="00F71EC1" w:rsidP="00F71EC1">
            <w:pPr>
              <w:jc w:val="center"/>
              <w:rPr>
                <w:rFonts w:ascii="Times New Roman" w:hAnsi="Times New Roman" w:cs="Times New Roman"/>
                <w:b/>
                <w:sz w:val="24"/>
                <w:szCs w:val="24"/>
              </w:rPr>
            </w:pPr>
          </w:p>
        </w:tc>
      </w:tr>
      <w:tr w:rsidR="00F71EC1" w14:paraId="0DECA073" w14:textId="77777777" w:rsidTr="000D1DDB">
        <w:tc>
          <w:tcPr>
            <w:tcW w:w="473" w:type="pct"/>
            <w:tcBorders>
              <w:top w:val="nil"/>
              <w:left w:val="nil"/>
              <w:bottom w:val="nil"/>
              <w:right w:val="nil"/>
            </w:tcBorders>
          </w:tcPr>
          <w:p w14:paraId="55DF65A7" w14:textId="77777777" w:rsidR="00F71EC1" w:rsidRDefault="00F71EC1"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764B909B" w14:textId="77777777" w:rsidR="00F71EC1" w:rsidRPr="00DB2A0E" w:rsidRDefault="00F71EC1"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BF77B73" w14:textId="42F81C59" w:rsidR="00F71EC1" w:rsidRPr="00C26852" w:rsidRDefault="00F71EC1" w:rsidP="00DD6D89">
            <w:pPr>
              <w:pStyle w:val="ListParagraph"/>
              <w:numPr>
                <w:ilvl w:val="0"/>
                <w:numId w:val="21"/>
              </w:numPr>
              <w:rPr>
                <w:rFonts w:ascii="Times New Roman" w:hAnsi="Times New Roman" w:cs="Times New Roman"/>
                <w:sz w:val="24"/>
                <w:szCs w:val="24"/>
              </w:rPr>
            </w:pPr>
            <w:r w:rsidRPr="00EA0F83">
              <w:rPr>
                <w:rFonts w:ascii="Times New Roman" w:hAnsi="Times New Roman" w:cs="Times New Roman"/>
                <w:sz w:val="24"/>
                <w:szCs w:val="24"/>
              </w:rPr>
              <w:t>A function to create correspondence files that are usable by bulk printing solutions.</w:t>
            </w:r>
          </w:p>
        </w:tc>
        <w:tc>
          <w:tcPr>
            <w:tcW w:w="527" w:type="pct"/>
          </w:tcPr>
          <w:p w14:paraId="7047CF67" w14:textId="77777777" w:rsidR="00F71EC1" w:rsidRDefault="00F71EC1" w:rsidP="00F71EC1">
            <w:pPr>
              <w:jc w:val="center"/>
              <w:rPr>
                <w:rFonts w:ascii="Times New Roman" w:hAnsi="Times New Roman" w:cs="Times New Roman"/>
                <w:b/>
                <w:sz w:val="24"/>
                <w:szCs w:val="24"/>
              </w:rPr>
            </w:pPr>
          </w:p>
        </w:tc>
      </w:tr>
      <w:tr w:rsidR="00361058" w14:paraId="39EB4008" w14:textId="77777777" w:rsidTr="000D1DDB">
        <w:tc>
          <w:tcPr>
            <w:tcW w:w="473" w:type="pct"/>
            <w:tcBorders>
              <w:top w:val="nil"/>
              <w:left w:val="nil"/>
              <w:bottom w:val="nil"/>
              <w:right w:val="nil"/>
            </w:tcBorders>
          </w:tcPr>
          <w:p w14:paraId="5ED5A7EE" w14:textId="77777777" w:rsidR="00361058" w:rsidRDefault="00361058"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59840FC" w14:textId="77777777" w:rsidR="00361058" w:rsidRPr="00DB2A0E" w:rsidRDefault="00361058"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11045285" w14:textId="77777777" w:rsidR="00361058" w:rsidRPr="0090165B" w:rsidRDefault="00361058" w:rsidP="00361058">
            <w:pPr>
              <w:pStyle w:val="ListParagraph"/>
              <w:numPr>
                <w:ilvl w:val="0"/>
                <w:numId w:val="21"/>
              </w:numPr>
              <w:rPr>
                <w:rFonts w:ascii="Times New Roman" w:hAnsi="Times New Roman" w:cs="Times New Roman"/>
                <w:sz w:val="24"/>
                <w:szCs w:val="24"/>
              </w:rPr>
            </w:pPr>
            <w:r w:rsidRPr="0090165B">
              <w:rPr>
                <w:rFonts w:ascii="Times New Roman" w:hAnsi="Times New Roman" w:cs="Times New Roman"/>
                <w:sz w:val="24"/>
                <w:szCs w:val="24"/>
              </w:rPr>
              <w:t>Additional Deliverables, including:</w:t>
            </w:r>
          </w:p>
          <w:p w14:paraId="7D01D01F" w14:textId="6DDE6319" w:rsidR="00361058" w:rsidRPr="00EA0F83" w:rsidRDefault="00361058" w:rsidP="00361058">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(To be defined by vendor)</w:t>
            </w:r>
          </w:p>
        </w:tc>
        <w:tc>
          <w:tcPr>
            <w:tcW w:w="527" w:type="pct"/>
          </w:tcPr>
          <w:p w14:paraId="499A2787" w14:textId="77777777" w:rsidR="00361058" w:rsidRDefault="00361058" w:rsidP="00F71EC1">
            <w:pPr>
              <w:jc w:val="center"/>
              <w:rPr>
                <w:rFonts w:ascii="Times New Roman" w:hAnsi="Times New Roman" w:cs="Times New Roman"/>
                <w:b/>
                <w:sz w:val="24"/>
                <w:szCs w:val="24"/>
              </w:rPr>
            </w:pPr>
          </w:p>
        </w:tc>
      </w:tr>
      <w:tr w:rsidR="00FD5A2A" w:rsidRPr="00A51F1F" w14:paraId="140A1DB8" w14:textId="77777777" w:rsidTr="00FD5A2A">
        <w:tc>
          <w:tcPr>
            <w:tcW w:w="473" w:type="pct"/>
            <w:tcBorders>
              <w:bottom w:val="single" w:sz="4" w:space="0" w:color="auto"/>
            </w:tcBorders>
          </w:tcPr>
          <w:p w14:paraId="44314D0B" w14:textId="1F7B46B0" w:rsidR="00FD5A2A" w:rsidRDefault="00FD5A2A" w:rsidP="000D1DDB">
            <w:pPr>
              <w:jc w:val="center"/>
              <w:rPr>
                <w:rFonts w:ascii="Times New Roman" w:hAnsi="Times New Roman" w:cs="Times New Roman"/>
                <w:sz w:val="24"/>
                <w:szCs w:val="24"/>
              </w:rPr>
            </w:pPr>
            <w:r>
              <w:rPr>
                <w:rFonts w:ascii="Times New Roman" w:hAnsi="Times New Roman" w:cs="Times New Roman"/>
                <w:sz w:val="24"/>
                <w:szCs w:val="24"/>
              </w:rPr>
              <w:t>04</w:t>
            </w:r>
          </w:p>
        </w:tc>
        <w:tc>
          <w:tcPr>
            <w:tcW w:w="1518" w:type="pct"/>
            <w:tcBorders>
              <w:bottom w:val="single" w:sz="4" w:space="0" w:color="auto"/>
            </w:tcBorders>
          </w:tcPr>
          <w:p w14:paraId="32657517" w14:textId="575398CA" w:rsidR="00FD5A2A" w:rsidRPr="00DB2A0E" w:rsidRDefault="00FD5A2A" w:rsidP="000D1DDB">
            <w:pPr>
              <w:rPr>
                <w:rFonts w:ascii="Times New Roman" w:hAnsi="Times New Roman" w:cs="Times New Roman"/>
                <w:sz w:val="24"/>
                <w:szCs w:val="24"/>
              </w:rPr>
            </w:pPr>
            <w:r w:rsidRPr="00DB2A0E">
              <w:rPr>
                <w:rFonts w:ascii="Times New Roman" w:hAnsi="Times New Roman" w:cs="Times New Roman"/>
                <w:sz w:val="24"/>
                <w:szCs w:val="24"/>
              </w:rPr>
              <w:t>Financial Tracking and Accountability Management</w:t>
            </w:r>
          </w:p>
        </w:tc>
        <w:tc>
          <w:tcPr>
            <w:tcW w:w="2482" w:type="pct"/>
            <w:shd w:val="clear" w:color="auto" w:fill="D9D9D9" w:themeFill="background1" w:themeFillShade="D9"/>
            <w:vAlign w:val="center"/>
          </w:tcPr>
          <w:p w14:paraId="7949C1E1" w14:textId="50A5DF6C" w:rsidR="00FD5A2A" w:rsidRPr="001C7145" w:rsidRDefault="00FD5A2A" w:rsidP="00FD5A2A">
            <w:pPr>
              <w:ind w:left="360"/>
              <w:jc w:val="right"/>
              <w:rPr>
                <w:rFonts w:ascii="Times New Roman" w:hAnsi="Times New Roman" w:cs="Times New Roman"/>
                <w:sz w:val="24"/>
                <w:szCs w:val="24"/>
              </w:rPr>
            </w:pPr>
          </w:p>
        </w:tc>
        <w:tc>
          <w:tcPr>
            <w:tcW w:w="527" w:type="pct"/>
          </w:tcPr>
          <w:p w14:paraId="1D9FBC5E" w14:textId="77777777" w:rsidR="00FD5A2A" w:rsidRPr="00A51F1F" w:rsidRDefault="00FD5A2A" w:rsidP="00F71EC1">
            <w:pPr>
              <w:jc w:val="center"/>
              <w:rPr>
                <w:rFonts w:ascii="Times New Roman" w:hAnsi="Times New Roman" w:cs="Times New Roman"/>
                <w:sz w:val="24"/>
                <w:szCs w:val="24"/>
              </w:rPr>
            </w:pPr>
          </w:p>
        </w:tc>
      </w:tr>
      <w:tr w:rsidR="00FD5A2A" w14:paraId="67F6961F" w14:textId="77777777" w:rsidTr="000D1DDB">
        <w:tc>
          <w:tcPr>
            <w:tcW w:w="473" w:type="pct"/>
            <w:tcBorders>
              <w:top w:val="nil"/>
              <w:left w:val="nil"/>
              <w:bottom w:val="nil"/>
              <w:right w:val="nil"/>
            </w:tcBorders>
          </w:tcPr>
          <w:p w14:paraId="7B42358C"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360D473A"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36725037" w14:textId="216EAB89"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Functionality that provides the management of the financials related to a case; e.g. income and expenses.</w:t>
            </w:r>
          </w:p>
        </w:tc>
        <w:tc>
          <w:tcPr>
            <w:tcW w:w="527" w:type="pct"/>
          </w:tcPr>
          <w:p w14:paraId="5A7C2725" w14:textId="77777777" w:rsidR="00FD5A2A" w:rsidRDefault="00FD5A2A" w:rsidP="00F71EC1">
            <w:pPr>
              <w:jc w:val="center"/>
              <w:rPr>
                <w:rFonts w:ascii="Times New Roman" w:hAnsi="Times New Roman" w:cs="Times New Roman"/>
                <w:b/>
                <w:sz w:val="24"/>
                <w:szCs w:val="24"/>
              </w:rPr>
            </w:pPr>
          </w:p>
        </w:tc>
      </w:tr>
      <w:tr w:rsidR="00FD5A2A" w14:paraId="04F33442" w14:textId="77777777" w:rsidTr="000D1DDB">
        <w:tc>
          <w:tcPr>
            <w:tcW w:w="473" w:type="pct"/>
            <w:tcBorders>
              <w:top w:val="nil"/>
              <w:left w:val="nil"/>
              <w:bottom w:val="nil"/>
              <w:right w:val="nil"/>
            </w:tcBorders>
          </w:tcPr>
          <w:p w14:paraId="79EA21BD"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61D40E1"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B4EBCE6" w14:textId="2DB76F14"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Functionality that provides the management of the financials for assets related to a case specifically the expenses and revenue of forfeitures.</w:t>
            </w:r>
          </w:p>
        </w:tc>
        <w:tc>
          <w:tcPr>
            <w:tcW w:w="527" w:type="pct"/>
          </w:tcPr>
          <w:p w14:paraId="26B19022" w14:textId="77777777" w:rsidR="00FD5A2A" w:rsidRDefault="00FD5A2A" w:rsidP="00F71EC1">
            <w:pPr>
              <w:jc w:val="center"/>
              <w:rPr>
                <w:rFonts w:ascii="Times New Roman" w:hAnsi="Times New Roman" w:cs="Times New Roman"/>
                <w:b/>
                <w:sz w:val="24"/>
                <w:szCs w:val="24"/>
              </w:rPr>
            </w:pPr>
          </w:p>
        </w:tc>
      </w:tr>
      <w:tr w:rsidR="00FD5A2A" w14:paraId="6CE6D807" w14:textId="77777777" w:rsidTr="000D1DDB">
        <w:tc>
          <w:tcPr>
            <w:tcW w:w="473" w:type="pct"/>
            <w:tcBorders>
              <w:top w:val="nil"/>
              <w:left w:val="nil"/>
              <w:bottom w:val="nil"/>
              <w:right w:val="nil"/>
            </w:tcBorders>
          </w:tcPr>
          <w:p w14:paraId="01287B88"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917C2B0"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6F9488D7" w14:textId="712D109A"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A function to record and manage the human resource time expended on a case; straight time, overtime and other time as defined.</w:t>
            </w:r>
          </w:p>
        </w:tc>
        <w:tc>
          <w:tcPr>
            <w:tcW w:w="527" w:type="pct"/>
          </w:tcPr>
          <w:p w14:paraId="3052A092" w14:textId="77777777" w:rsidR="00FD5A2A" w:rsidRDefault="00FD5A2A" w:rsidP="00F71EC1">
            <w:pPr>
              <w:jc w:val="center"/>
              <w:rPr>
                <w:rFonts w:ascii="Times New Roman" w:hAnsi="Times New Roman" w:cs="Times New Roman"/>
                <w:b/>
                <w:sz w:val="24"/>
                <w:szCs w:val="24"/>
              </w:rPr>
            </w:pPr>
          </w:p>
        </w:tc>
      </w:tr>
      <w:tr w:rsidR="00FD5A2A" w14:paraId="4CD84EC0" w14:textId="77777777" w:rsidTr="000D1DDB">
        <w:tc>
          <w:tcPr>
            <w:tcW w:w="473" w:type="pct"/>
            <w:tcBorders>
              <w:top w:val="nil"/>
              <w:left w:val="nil"/>
              <w:bottom w:val="nil"/>
              <w:right w:val="nil"/>
            </w:tcBorders>
          </w:tcPr>
          <w:p w14:paraId="6EFA8052"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B19CCB1"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7CE625D" w14:textId="68E2E8F1"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A function that provides for task based billing.</w:t>
            </w:r>
          </w:p>
        </w:tc>
        <w:tc>
          <w:tcPr>
            <w:tcW w:w="527" w:type="pct"/>
          </w:tcPr>
          <w:p w14:paraId="53A06F3D" w14:textId="77777777" w:rsidR="00FD5A2A" w:rsidRDefault="00FD5A2A" w:rsidP="00F71EC1">
            <w:pPr>
              <w:jc w:val="center"/>
              <w:rPr>
                <w:rFonts w:ascii="Times New Roman" w:hAnsi="Times New Roman" w:cs="Times New Roman"/>
                <w:b/>
                <w:sz w:val="24"/>
                <w:szCs w:val="24"/>
              </w:rPr>
            </w:pPr>
          </w:p>
        </w:tc>
      </w:tr>
      <w:tr w:rsidR="00FD5A2A" w14:paraId="6F1F1ACF" w14:textId="77777777" w:rsidTr="000D1DDB">
        <w:tc>
          <w:tcPr>
            <w:tcW w:w="473" w:type="pct"/>
            <w:tcBorders>
              <w:top w:val="nil"/>
              <w:left w:val="nil"/>
              <w:bottom w:val="nil"/>
              <w:right w:val="nil"/>
            </w:tcBorders>
          </w:tcPr>
          <w:p w14:paraId="2152028E"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238BD27"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35BD6A85" w14:textId="640F4F46"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Provide reports showing the total cost for case resources (personnel and other) and activities.</w:t>
            </w:r>
          </w:p>
        </w:tc>
        <w:tc>
          <w:tcPr>
            <w:tcW w:w="527" w:type="pct"/>
          </w:tcPr>
          <w:p w14:paraId="3EAC32A1" w14:textId="77777777" w:rsidR="00FD5A2A" w:rsidRDefault="00FD5A2A" w:rsidP="00F71EC1">
            <w:pPr>
              <w:jc w:val="center"/>
              <w:rPr>
                <w:rFonts w:ascii="Times New Roman" w:hAnsi="Times New Roman" w:cs="Times New Roman"/>
                <w:b/>
                <w:sz w:val="24"/>
                <w:szCs w:val="24"/>
              </w:rPr>
            </w:pPr>
          </w:p>
        </w:tc>
      </w:tr>
      <w:tr w:rsidR="00FD5A2A" w14:paraId="398765DB" w14:textId="77777777" w:rsidTr="000D1DDB">
        <w:tc>
          <w:tcPr>
            <w:tcW w:w="473" w:type="pct"/>
            <w:tcBorders>
              <w:top w:val="nil"/>
              <w:left w:val="nil"/>
              <w:bottom w:val="nil"/>
              <w:right w:val="nil"/>
            </w:tcBorders>
          </w:tcPr>
          <w:p w14:paraId="17546C9D"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CD78ECA"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148DA75D" w14:textId="3A611595"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A function to manage drug seizure funds; “buy” money, “seized” money.</w:t>
            </w:r>
          </w:p>
        </w:tc>
        <w:tc>
          <w:tcPr>
            <w:tcW w:w="527" w:type="pct"/>
          </w:tcPr>
          <w:p w14:paraId="195A554F" w14:textId="77777777" w:rsidR="00FD5A2A" w:rsidRDefault="00FD5A2A" w:rsidP="00F71EC1">
            <w:pPr>
              <w:jc w:val="center"/>
              <w:rPr>
                <w:rFonts w:ascii="Times New Roman" w:hAnsi="Times New Roman" w:cs="Times New Roman"/>
                <w:b/>
                <w:sz w:val="24"/>
                <w:szCs w:val="24"/>
              </w:rPr>
            </w:pPr>
          </w:p>
        </w:tc>
      </w:tr>
      <w:tr w:rsidR="00FD5A2A" w14:paraId="43A8AB4F" w14:textId="77777777" w:rsidTr="000D1DDB">
        <w:tc>
          <w:tcPr>
            <w:tcW w:w="473" w:type="pct"/>
            <w:tcBorders>
              <w:top w:val="nil"/>
              <w:left w:val="nil"/>
              <w:bottom w:val="nil"/>
              <w:right w:val="nil"/>
            </w:tcBorders>
          </w:tcPr>
          <w:p w14:paraId="1A5B5834"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3D538DF8"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97A3D15" w14:textId="3985D736"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Integration with financial control systems like SAP and QuickBooks.</w:t>
            </w:r>
          </w:p>
        </w:tc>
        <w:tc>
          <w:tcPr>
            <w:tcW w:w="527" w:type="pct"/>
          </w:tcPr>
          <w:p w14:paraId="71862E3C" w14:textId="77777777" w:rsidR="00FD5A2A" w:rsidRDefault="00FD5A2A" w:rsidP="00F71EC1">
            <w:pPr>
              <w:jc w:val="center"/>
              <w:rPr>
                <w:rFonts w:ascii="Times New Roman" w:hAnsi="Times New Roman" w:cs="Times New Roman"/>
                <w:b/>
                <w:sz w:val="24"/>
                <w:szCs w:val="24"/>
              </w:rPr>
            </w:pPr>
          </w:p>
        </w:tc>
      </w:tr>
      <w:tr w:rsidR="00FD5A2A" w14:paraId="75051F39" w14:textId="77777777" w:rsidTr="000D1DDB">
        <w:tc>
          <w:tcPr>
            <w:tcW w:w="473" w:type="pct"/>
            <w:tcBorders>
              <w:top w:val="nil"/>
              <w:left w:val="nil"/>
              <w:bottom w:val="nil"/>
              <w:right w:val="nil"/>
            </w:tcBorders>
          </w:tcPr>
          <w:p w14:paraId="38C0C4C0"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5648C56D"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40CAD1F8" w14:textId="5E9E038A"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A function that provides debt collection services and functions e.g. produce dunning letters, interact/interface with collection agencies, process payments, etc.</w:t>
            </w:r>
          </w:p>
        </w:tc>
        <w:tc>
          <w:tcPr>
            <w:tcW w:w="527" w:type="pct"/>
          </w:tcPr>
          <w:p w14:paraId="3FE5FC19" w14:textId="77777777" w:rsidR="00FD5A2A" w:rsidRDefault="00FD5A2A" w:rsidP="00F71EC1">
            <w:pPr>
              <w:jc w:val="center"/>
              <w:rPr>
                <w:rFonts w:ascii="Times New Roman" w:hAnsi="Times New Roman" w:cs="Times New Roman"/>
                <w:b/>
                <w:sz w:val="24"/>
                <w:szCs w:val="24"/>
              </w:rPr>
            </w:pPr>
          </w:p>
        </w:tc>
      </w:tr>
      <w:tr w:rsidR="00FD5A2A" w14:paraId="06E6F6C0" w14:textId="77777777" w:rsidTr="000D1DDB">
        <w:tc>
          <w:tcPr>
            <w:tcW w:w="473" w:type="pct"/>
            <w:tcBorders>
              <w:top w:val="nil"/>
              <w:left w:val="nil"/>
              <w:bottom w:val="nil"/>
              <w:right w:val="nil"/>
            </w:tcBorders>
          </w:tcPr>
          <w:p w14:paraId="608BCD3C"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E4D56A1"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2801448B" w14:textId="6EFAA590"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A function for managing and returning contracts.</w:t>
            </w:r>
          </w:p>
        </w:tc>
        <w:tc>
          <w:tcPr>
            <w:tcW w:w="527" w:type="pct"/>
          </w:tcPr>
          <w:p w14:paraId="53AF4B42" w14:textId="77777777" w:rsidR="00FD5A2A" w:rsidRDefault="00FD5A2A" w:rsidP="00F71EC1">
            <w:pPr>
              <w:jc w:val="center"/>
              <w:rPr>
                <w:rFonts w:ascii="Times New Roman" w:hAnsi="Times New Roman" w:cs="Times New Roman"/>
                <w:b/>
                <w:sz w:val="24"/>
                <w:szCs w:val="24"/>
              </w:rPr>
            </w:pPr>
          </w:p>
        </w:tc>
      </w:tr>
      <w:tr w:rsidR="00FD5A2A" w14:paraId="61905312" w14:textId="77777777" w:rsidTr="000D1DDB">
        <w:tc>
          <w:tcPr>
            <w:tcW w:w="473" w:type="pct"/>
            <w:tcBorders>
              <w:top w:val="nil"/>
              <w:left w:val="nil"/>
              <w:bottom w:val="nil"/>
              <w:right w:val="nil"/>
            </w:tcBorders>
          </w:tcPr>
          <w:p w14:paraId="6594DA12"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A7ED8D5"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0F511343" w14:textId="20AE7CC0"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A function for online routing and distribution of contracts.  Also contract matching including; workflow management, automatic scheduling, event ticklers and approval rules.</w:t>
            </w:r>
          </w:p>
        </w:tc>
        <w:tc>
          <w:tcPr>
            <w:tcW w:w="527" w:type="pct"/>
          </w:tcPr>
          <w:p w14:paraId="345CA770" w14:textId="77777777" w:rsidR="00FD5A2A" w:rsidRDefault="00FD5A2A" w:rsidP="00F71EC1">
            <w:pPr>
              <w:jc w:val="center"/>
              <w:rPr>
                <w:rFonts w:ascii="Times New Roman" w:hAnsi="Times New Roman" w:cs="Times New Roman"/>
                <w:b/>
                <w:sz w:val="24"/>
                <w:szCs w:val="24"/>
              </w:rPr>
            </w:pPr>
          </w:p>
        </w:tc>
      </w:tr>
      <w:tr w:rsidR="00FD5A2A" w14:paraId="2C0B1859" w14:textId="77777777" w:rsidTr="000D1DDB">
        <w:tc>
          <w:tcPr>
            <w:tcW w:w="473" w:type="pct"/>
            <w:tcBorders>
              <w:top w:val="nil"/>
              <w:left w:val="nil"/>
              <w:bottom w:val="nil"/>
              <w:right w:val="nil"/>
            </w:tcBorders>
          </w:tcPr>
          <w:p w14:paraId="04D9C91B" w14:textId="77777777" w:rsidR="00FD5A2A" w:rsidRDefault="00FD5A2A"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3204BE11" w14:textId="77777777" w:rsidR="00FD5A2A" w:rsidRPr="00DB2A0E" w:rsidRDefault="00FD5A2A"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7AFC60EC" w14:textId="60F499E7" w:rsidR="00FD5A2A" w:rsidRPr="00C26852" w:rsidRDefault="00FD5A2A" w:rsidP="00DD6D89">
            <w:pPr>
              <w:pStyle w:val="ListParagraph"/>
              <w:numPr>
                <w:ilvl w:val="0"/>
                <w:numId w:val="23"/>
              </w:numPr>
              <w:rPr>
                <w:rFonts w:ascii="Times New Roman" w:hAnsi="Times New Roman" w:cs="Times New Roman"/>
                <w:sz w:val="24"/>
                <w:szCs w:val="24"/>
              </w:rPr>
            </w:pPr>
            <w:r w:rsidRPr="00D201B1">
              <w:rPr>
                <w:rFonts w:ascii="Times New Roman" w:hAnsi="Times New Roman" w:cs="Times New Roman"/>
                <w:sz w:val="24"/>
                <w:szCs w:val="24"/>
              </w:rPr>
              <w:t>The ability to input, manage, and conduct financial tracking of expert witness contracts affiliated with a case or cases.</w:t>
            </w:r>
          </w:p>
        </w:tc>
        <w:tc>
          <w:tcPr>
            <w:tcW w:w="527" w:type="pct"/>
          </w:tcPr>
          <w:p w14:paraId="3F1F3A44" w14:textId="77777777" w:rsidR="00FD5A2A" w:rsidRDefault="00FD5A2A" w:rsidP="00F71EC1">
            <w:pPr>
              <w:jc w:val="center"/>
              <w:rPr>
                <w:rFonts w:ascii="Times New Roman" w:hAnsi="Times New Roman" w:cs="Times New Roman"/>
                <w:b/>
                <w:sz w:val="24"/>
                <w:szCs w:val="24"/>
              </w:rPr>
            </w:pPr>
          </w:p>
        </w:tc>
      </w:tr>
      <w:tr w:rsidR="00361058" w14:paraId="557F9B89" w14:textId="77777777" w:rsidTr="000D1DDB">
        <w:tc>
          <w:tcPr>
            <w:tcW w:w="473" w:type="pct"/>
            <w:tcBorders>
              <w:top w:val="nil"/>
              <w:left w:val="nil"/>
              <w:bottom w:val="nil"/>
              <w:right w:val="nil"/>
            </w:tcBorders>
          </w:tcPr>
          <w:p w14:paraId="72AB2332" w14:textId="77777777" w:rsidR="00361058" w:rsidRDefault="00361058" w:rsidP="000D1DDB">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A721BE4" w14:textId="77777777" w:rsidR="00361058" w:rsidRPr="00DB2A0E" w:rsidRDefault="00361058" w:rsidP="000D1DDB">
            <w:pPr>
              <w:rPr>
                <w:rFonts w:ascii="Times New Roman" w:hAnsi="Times New Roman" w:cs="Times New Roman"/>
                <w:sz w:val="24"/>
                <w:szCs w:val="24"/>
              </w:rPr>
            </w:pPr>
          </w:p>
        </w:tc>
        <w:tc>
          <w:tcPr>
            <w:tcW w:w="2482" w:type="pct"/>
            <w:tcBorders>
              <w:left w:val="single" w:sz="4" w:space="0" w:color="auto"/>
            </w:tcBorders>
            <w:shd w:val="clear" w:color="auto" w:fill="auto"/>
          </w:tcPr>
          <w:p w14:paraId="1B7EB8EE" w14:textId="77777777" w:rsidR="00361058" w:rsidRPr="0090165B" w:rsidRDefault="00361058" w:rsidP="00361058">
            <w:pPr>
              <w:pStyle w:val="ListParagraph"/>
              <w:numPr>
                <w:ilvl w:val="0"/>
                <w:numId w:val="23"/>
              </w:numPr>
              <w:rPr>
                <w:rFonts w:ascii="Times New Roman" w:hAnsi="Times New Roman" w:cs="Times New Roman"/>
                <w:sz w:val="24"/>
                <w:szCs w:val="24"/>
              </w:rPr>
            </w:pPr>
            <w:r w:rsidRPr="0090165B">
              <w:rPr>
                <w:rFonts w:ascii="Times New Roman" w:hAnsi="Times New Roman" w:cs="Times New Roman"/>
                <w:sz w:val="24"/>
                <w:szCs w:val="24"/>
              </w:rPr>
              <w:t>Additional Deliverables, including:</w:t>
            </w:r>
          </w:p>
          <w:p w14:paraId="76A4D4DD" w14:textId="678933FD" w:rsidR="00361058" w:rsidRPr="00D201B1" w:rsidRDefault="00361058" w:rsidP="00361058">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(To be defined by vendor)</w:t>
            </w:r>
          </w:p>
        </w:tc>
        <w:tc>
          <w:tcPr>
            <w:tcW w:w="527" w:type="pct"/>
          </w:tcPr>
          <w:p w14:paraId="2C8716BA" w14:textId="77777777" w:rsidR="00361058" w:rsidRDefault="00361058" w:rsidP="00F71EC1">
            <w:pPr>
              <w:jc w:val="center"/>
              <w:rPr>
                <w:rFonts w:ascii="Times New Roman" w:hAnsi="Times New Roman" w:cs="Times New Roman"/>
                <w:b/>
                <w:sz w:val="24"/>
                <w:szCs w:val="24"/>
              </w:rPr>
            </w:pPr>
          </w:p>
        </w:tc>
      </w:tr>
      <w:tr w:rsidR="00DE050C" w:rsidRPr="00A51F1F" w14:paraId="0AAC0598" w14:textId="77777777" w:rsidTr="00FD5A2A">
        <w:tc>
          <w:tcPr>
            <w:tcW w:w="473" w:type="pct"/>
            <w:shd w:val="clear" w:color="auto" w:fill="D9D9D9" w:themeFill="background1" w:themeFillShade="D9"/>
          </w:tcPr>
          <w:p w14:paraId="24D5CE3D" w14:textId="77777777" w:rsidR="00FD5A2A" w:rsidRDefault="00FD5A2A" w:rsidP="000D1DDB">
            <w:pPr>
              <w:jc w:val="center"/>
              <w:rPr>
                <w:rFonts w:ascii="Times New Roman" w:hAnsi="Times New Roman" w:cs="Times New Roman"/>
                <w:sz w:val="24"/>
                <w:szCs w:val="24"/>
              </w:rPr>
            </w:pPr>
          </w:p>
        </w:tc>
        <w:tc>
          <w:tcPr>
            <w:tcW w:w="1518" w:type="pct"/>
            <w:shd w:val="clear" w:color="auto" w:fill="D9D9D9" w:themeFill="background1" w:themeFillShade="D9"/>
          </w:tcPr>
          <w:p w14:paraId="3955B8A7" w14:textId="77777777" w:rsidR="00FD5A2A" w:rsidRPr="00DB2A0E" w:rsidRDefault="00FD5A2A" w:rsidP="000D1DDB">
            <w:pPr>
              <w:rPr>
                <w:rFonts w:ascii="Times New Roman" w:hAnsi="Times New Roman" w:cs="Times New Roman"/>
                <w:sz w:val="24"/>
                <w:szCs w:val="24"/>
              </w:rPr>
            </w:pPr>
          </w:p>
        </w:tc>
        <w:tc>
          <w:tcPr>
            <w:tcW w:w="2482" w:type="pct"/>
            <w:shd w:val="clear" w:color="auto" w:fill="D9D9D9" w:themeFill="background1" w:themeFillShade="D9"/>
          </w:tcPr>
          <w:p w14:paraId="2899A4E1" w14:textId="335097FA" w:rsidR="00FD5A2A" w:rsidRPr="00F71EC1" w:rsidRDefault="00FD5A2A" w:rsidP="000D1DDB">
            <w:pPr>
              <w:jc w:val="right"/>
              <w:rPr>
                <w:rFonts w:ascii="Times New Roman" w:hAnsi="Times New Roman" w:cs="Times New Roman"/>
                <w:b/>
                <w:sz w:val="24"/>
                <w:szCs w:val="24"/>
              </w:rPr>
            </w:pPr>
            <w:r w:rsidRPr="00F71EC1">
              <w:rPr>
                <w:rFonts w:ascii="Times New Roman" w:hAnsi="Times New Roman" w:cs="Times New Roman"/>
                <w:b/>
                <w:sz w:val="24"/>
                <w:szCs w:val="24"/>
              </w:rPr>
              <w:t xml:space="preserve">Total </w:t>
            </w:r>
            <w:r w:rsidR="0090165B">
              <w:rPr>
                <w:rFonts w:ascii="Times New Roman" w:hAnsi="Times New Roman" w:cs="Times New Roman"/>
                <w:b/>
                <w:sz w:val="24"/>
                <w:szCs w:val="24"/>
              </w:rPr>
              <w:t xml:space="preserve">Annual </w:t>
            </w:r>
            <w:r w:rsidRPr="00F71EC1">
              <w:rPr>
                <w:rFonts w:ascii="Times New Roman" w:hAnsi="Times New Roman" w:cs="Times New Roman"/>
                <w:b/>
                <w:sz w:val="24"/>
                <w:szCs w:val="24"/>
              </w:rPr>
              <w:t>Cost (US Dollars) =</w:t>
            </w:r>
          </w:p>
        </w:tc>
        <w:tc>
          <w:tcPr>
            <w:tcW w:w="527" w:type="pct"/>
          </w:tcPr>
          <w:p w14:paraId="295706C9" w14:textId="77777777" w:rsidR="00FD5A2A" w:rsidRPr="00A51F1F" w:rsidRDefault="00FD5A2A" w:rsidP="000D1DDB">
            <w:pPr>
              <w:rPr>
                <w:rFonts w:ascii="Times New Roman" w:hAnsi="Times New Roman" w:cs="Times New Roman"/>
                <w:sz w:val="24"/>
                <w:szCs w:val="24"/>
              </w:rPr>
            </w:pPr>
          </w:p>
        </w:tc>
      </w:tr>
    </w:tbl>
    <w:p w14:paraId="4F945E8A" w14:textId="77777777" w:rsidR="001C7145" w:rsidRDefault="001C7145" w:rsidP="00906598">
      <w:pPr>
        <w:spacing w:after="0" w:line="240" w:lineRule="auto"/>
        <w:jc w:val="both"/>
        <w:rPr>
          <w:rFonts w:ascii="Times New Roman" w:hAnsi="Times New Roman" w:cs="Times New Roman"/>
          <w:color w:val="000000" w:themeColor="text1"/>
          <w:sz w:val="24"/>
          <w:szCs w:val="24"/>
        </w:rPr>
      </w:pPr>
    </w:p>
    <w:p w14:paraId="17496E69" w14:textId="124B9946" w:rsidR="00E747E2" w:rsidRDefault="00E747E2">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4963" w:type="pct"/>
        <w:tblLook w:val="04A0" w:firstRow="1" w:lastRow="0" w:firstColumn="1" w:lastColumn="0" w:noHBand="0" w:noVBand="1"/>
      </w:tblPr>
      <w:tblGrid>
        <w:gridCol w:w="1350"/>
        <w:gridCol w:w="4337"/>
        <w:gridCol w:w="7091"/>
        <w:gridCol w:w="1506"/>
      </w:tblGrid>
      <w:tr w:rsidR="00201F36" w:rsidRPr="00693D48" w14:paraId="6E6E1AED" w14:textId="77777777" w:rsidTr="00B17424">
        <w:trPr>
          <w:cantSplit/>
          <w:tblHeader/>
        </w:trPr>
        <w:tc>
          <w:tcPr>
            <w:tcW w:w="5000" w:type="pct"/>
            <w:gridSpan w:val="4"/>
            <w:shd w:val="clear" w:color="auto" w:fill="D9D9D9" w:themeFill="background1" w:themeFillShade="D9"/>
            <w:vAlign w:val="center"/>
          </w:tcPr>
          <w:p w14:paraId="31FDBDFB" w14:textId="2EF338CB" w:rsidR="00201F36" w:rsidRPr="00693D48" w:rsidRDefault="00201F36" w:rsidP="00B17424">
            <w:pPr>
              <w:jc w:val="center"/>
              <w:rPr>
                <w:rFonts w:ascii="Times New Roman" w:hAnsi="Times New Roman" w:cs="Times New Roman"/>
                <w:b/>
                <w:sz w:val="24"/>
                <w:szCs w:val="24"/>
              </w:rPr>
            </w:pPr>
            <w:r>
              <w:rPr>
                <w:rFonts w:ascii="Times New Roman" w:hAnsi="Times New Roman" w:cs="Times New Roman"/>
                <w:b/>
                <w:sz w:val="24"/>
                <w:szCs w:val="24"/>
              </w:rPr>
              <w:lastRenderedPageBreak/>
              <w:t>Custom Deliverables</w:t>
            </w:r>
          </w:p>
        </w:tc>
      </w:tr>
      <w:tr w:rsidR="00201F36" w:rsidRPr="00693D48" w14:paraId="3575AD11" w14:textId="77777777" w:rsidTr="00B17424">
        <w:trPr>
          <w:cantSplit/>
          <w:tblHeader/>
        </w:trPr>
        <w:tc>
          <w:tcPr>
            <w:tcW w:w="473" w:type="pct"/>
            <w:tcBorders>
              <w:bottom w:val="single" w:sz="4" w:space="0" w:color="auto"/>
            </w:tcBorders>
            <w:shd w:val="clear" w:color="auto" w:fill="D9D9D9" w:themeFill="background1" w:themeFillShade="D9"/>
          </w:tcPr>
          <w:p w14:paraId="110BE0A6" w14:textId="77777777" w:rsidR="00201F36" w:rsidRPr="00693D48" w:rsidRDefault="00201F36" w:rsidP="00B17424">
            <w:pPr>
              <w:jc w:val="center"/>
              <w:rPr>
                <w:rFonts w:ascii="Times New Roman" w:hAnsi="Times New Roman" w:cs="Times New Roman"/>
                <w:b/>
                <w:sz w:val="24"/>
                <w:szCs w:val="24"/>
              </w:rPr>
            </w:pPr>
            <w:r w:rsidRPr="00693D48">
              <w:rPr>
                <w:rFonts w:ascii="Times New Roman" w:hAnsi="Times New Roman" w:cs="Times New Roman"/>
                <w:b/>
                <w:sz w:val="24"/>
                <w:szCs w:val="24"/>
              </w:rPr>
              <w:t>Element #</w:t>
            </w:r>
          </w:p>
        </w:tc>
        <w:tc>
          <w:tcPr>
            <w:tcW w:w="1518" w:type="pct"/>
            <w:tcBorders>
              <w:bottom w:val="single" w:sz="4" w:space="0" w:color="auto"/>
            </w:tcBorders>
            <w:shd w:val="clear" w:color="auto" w:fill="D9D9D9" w:themeFill="background1" w:themeFillShade="D9"/>
          </w:tcPr>
          <w:p w14:paraId="0FB5FF2C" w14:textId="77777777" w:rsidR="00201F36" w:rsidRPr="00693D48" w:rsidRDefault="00201F36" w:rsidP="00B17424">
            <w:pPr>
              <w:rPr>
                <w:rFonts w:ascii="Times New Roman" w:hAnsi="Times New Roman" w:cs="Times New Roman"/>
                <w:b/>
                <w:sz w:val="24"/>
                <w:szCs w:val="24"/>
              </w:rPr>
            </w:pPr>
            <w:r w:rsidRPr="00693D48">
              <w:rPr>
                <w:rFonts w:ascii="Times New Roman" w:hAnsi="Times New Roman" w:cs="Times New Roman"/>
                <w:b/>
                <w:sz w:val="24"/>
                <w:szCs w:val="24"/>
              </w:rPr>
              <w:t>Title</w:t>
            </w:r>
          </w:p>
        </w:tc>
        <w:tc>
          <w:tcPr>
            <w:tcW w:w="2482" w:type="pct"/>
            <w:tcBorders>
              <w:bottom w:val="single" w:sz="4" w:space="0" w:color="auto"/>
            </w:tcBorders>
            <w:shd w:val="clear" w:color="auto" w:fill="D9D9D9" w:themeFill="background1" w:themeFillShade="D9"/>
          </w:tcPr>
          <w:p w14:paraId="540AFDAB" w14:textId="712547A0" w:rsidR="00201F36" w:rsidRPr="00693D48" w:rsidRDefault="0090165B" w:rsidP="00201F36">
            <w:pPr>
              <w:rPr>
                <w:rFonts w:ascii="Times New Roman" w:hAnsi="Times New Roman" w:cs="Times New Roman"/>
                <w:b/>
                <w:sz w:val="24"/>
                <w:szCs w:val="24"/>
              </w:rPr>
            </w:pPr>
            <w:r>
              <w:rPr>
                <w:rFonts w:ascii="Times New Roman" w:hAnsi="Times New Roman" w:cs="Times New Roman"/>
                <w:b/>
                <w:sz w:val="24"/>
                <w:szCs w:val="24"/>
              </w:rPr>
              <w:t>Item Proposed for Custom Delivery</w:t>
            </w:r>
          </w:p>
        </w:tc>
        <w:tc>
          <w:tcPr>
            <w:tcW w:w="527" w:type="pct"/>
            <w:shd w:val="clear" w:color="auto" w:fill="D9D9D9" w:themeFill="background1" w:themeFillShade="D9"/>
          </w:tcPr>
          <w:p w14:paraId="0E56DD55" w14:textId="570361EA" w:rsidR="00201F36" w:rsidRPr="00693D48" w:rsidRDefault="0090165B" w:rsidP="00B17424">
            <w:pPr>
              <w:spacing w:after="0"/>
              <w:jc w:val="center"/>
              <w:rPr>
                <w:rFonts w:ascii="Times New Roman" w:hAnsi="Times New Roman" w:cs="Times New Roman"/>
                <w:b/>
                <w:sz w:val="24"/>
                <w:szCs w:val="24"/>
              </w:rPr>
            </w:pPr>
            <w:r>
              <w:rPr>
                <w:rFonts w:ascii="Times New Roman" w:hAnsi="Times New Roman" w:cs="Times New Roman"/>
                <w:b/>
                <w:sz w:val="24"/>
                <w:szCs w:val="24"/>
              </w:rPr>
              <w:t>Cost (US Dollars)</w:t>
            </w:r>
          </w:p>
        </w:tc>
      </w:tr>
      <w:tr w:rsidR="00201F36" w:rsidRPr="00A51F1F" w14:paraId="7314EF7B" w14:textId="77777777" w:rsidTr="00B17424">
        <w:tc>
          <w:tcPr>
            <w:tcW w:w="473" w:type="pct"/>
            <w:tcBorders>
              <w:bottom w:val="single" w:sz="4" w:space="0" w:color="auto"/>
            </w:tcBorders>
          </w:tcPr>
          <w:p w14:paraId="7E7D3EF0" w14:textId="77777777" w:rsidR="00201F36" w:rsidRDefault="00201F36" w:rsidP="00B17424">
            <w:pPr>
              <w:jc w:val="center"/>
              <w:rPr>
                <w:rFonts w:ascii="Times New Roman" w:hAnsi="Times New Roman" w:cs="Times New Roman"/>
                <w:sz w:val="24"/>
                <w:szCs w:val="24"/>
              </w:rPr>
            </w:pPr>
            <w:r>
              <w:rPr>
                <w:rFonts w:ascii="Times New Roman" w:hAnsi="Times New Roman" w:cs="Times New Roman"/>
                <w:sz w:val="24"/>
                <w:szCs w:val="24"/>
              </w:rPr>
              <w:t>01</w:t>
            </w:r>
          </w:p>
        </w:tc>
        <w:tc>
          <w:tcPr>
            <w:tcW w:w="1518" w:type="pct"/>
            <w:tcBorders>
              <w:bottom w:val="single" w:sz="4" w:space="0" w:color="auto"/>
            </w:tcBorders>
          </w:tcPr>
          <w:p w14:paraId="25E46E42" w14:textId="77777777" w:rsidR="00201F36" w:rsidRPr="00DB2A0E" w:rsidRDefault="00201F36" w:rsidP="00B17424">
            <w:pPr>
              <w:rPr>
                <w:rFonts w:ascii="Times New Roman" w:hAnsi="Times New Roman" w:cs="Times New Roman"/>
                <w:sz w:val="24"/>
                <w:szCs w:val="24"/>
              </w:rPr>
            </w:pPr>
            <w:r w:rsidRPr="00DB2A0E">
              <w:rPr>
                <w:rFonts w:ascii="Times New Roman" w:hAnsi="Times New Roman" w:cs="Times New Roman"/>
                <w:sz w:val="24"/>
                <w:szCs w:val="24"/>
              </w:rPr>
              <w:t>Core Case Management</w:t>
            </w:r>
          </w:p>
        </w:tc>
        <w:tc>
          <w:tcPr>
            <w:tcW w:w="2482" w:type="pct"/>
            <w:shd w:val="clear" w:color="auto" w:fill="D9D9D9" w:themeFill="background1" w:themeFillShade="D9"/>
            <w:vAlign w:val="center"/>
          </w:tcPr>
          <w:p w14:paraId="47669133" w14:textId="7AF72590" w:rsidR="00201F36" w:rsidRPr="001C7145" w:rsidRDefault="00201F36" w:rsidP="0090165B">
            <w:pPr>
              <w:jc w:val="center"/>
              <w:rPr>
                <w:rFonts w:ascii="Times New Roman" w:hAnsi="Times New Roman" w:cs="Times New Roman"/>
                <w:sz w:val="24"/>
                <w:szCs w:val="24"/>
              </w:rPr>
            </w:pPr>
          </w:p>
        </w:tc>
        <w:tc>
          <w:tcPr>
            <w:tcW w:w="527" w:type="pct"/>
          </w:tcPr>
          <w:p w14:paraId="44DD2659" w14:textId="77777777" w:rsidR="00201F36" w:rsidRPr="00A51F1F" w:rsidRDefault="00201F36" w:rsidP="00B17424">
            <w:pPr>
              <w:jc w:val="center"/>
              <w:rPr>
                <w:rFonts w:ascii="Times New Roman" w:hAnsi="Times New Roman" w:cs="Times New Roman"/>
                <w:sz w:val="24"/>
                <w:szCs w:val="24"/>
              </w:rPr>
            </w:pPr>
          </w:p>
        </w:tc>
      </w:tr>
      <w:tr w:rsidR="00201F36" w:rsidRPr="00A51F1F" w14:paraId="58A8FA7B" w14:textId="77777777" w:rsidTr="00B17424">
        <w:tc>
          <w:tcPr>
            <w:tcW w:w="473" w:type="pct"/>
            <w:tcBorders>
              <w:top w:val="nil"/>
              <w:left w:val="nil"/>
              <w:bottom w:val="nil"/>
              <w:right w:val="nil"/>
            </w:tcBorders>
          </w:tcPr>
          <w:p w14:paraId="05344902"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1E18700"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0404EA76"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C26852">
              <w:rPr>
                <w:rFonts w:ascii="Times New Roman" w:hAnsi="Times New Roman" w:cs="Times New Roman"/>
                <w:sz w:val="24"/>
                <w:szCs w:val="24"/>
              </w:rPr>
              <w:t>A function to enter and maintain core Case data.</w:t>
            </w:r>
          </w:p>
        </w:tc>
        <w:tc>
          <w:tcPr>
            <w:tcW w:w="527" w:type="pct"/>
          </w:tcPr>
          <w:p w14:paraId="4BA37414" w14:textId="77777777" w:rsidR="00201F36" w:rsidRDefault="00201F36" w:rsidP="00B17424">
            <w:pPr>
              <w:jc w:val="center"/>
              <w:rPr>
                <w:rFonts w:ascii="Times New Roman" w:hAnsi="Times New Roman" w:cs="Times New Roman"/>
                <w:b/>
                <w:sz w:val="24"/>
                <w:szCs w:val="24"/>
              </w:rPr>
            </w:pPr>
          </w:p>
        </w:tc>
      </w:tr>
      <w:tr w:rsidR="00201F36" w:rsidRPr="00A51F1F" w14:paraId="090FD526" w14:textId="77777777" w:rsidTr="00B17424">
        <w:tc>
          <w:tcPr>
            <w:tcW w:w="473" w:type="pct"/>
            <w:tcBorders>
              <w:top w:val="nil"/>
              <w:left w:val="nil"/>
              <w:bottom w:val="nil"/>
              <w:right w:val="nil"/>
            </w:tcBorders>
          </w:tcPr>
          <w:p w14:paraId="659E2B01"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7FE4BBE5"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05094E09"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C26852">
              <w:rPr>
                <w:rFonts w:ascii="Times New Roman" w:hAnsi="Times New Roman" w:cs="Times New Roman"/>
                <w:sz w:val="24"/>
                <w:szCs w:val="24"/>
              </w:rPr>
              <w:t>A function to create, maintain, and query entity and contact data.</w:t>
            </w:r>
          </w:p>
        </w:tc>
        <w:tc>
          <w:tcPr>
            <w:tcW w:w="527" w:type="pct"/>
          </w:tcPr>
          <w:p w14:paraId="51035CE6" w14:textId="77777777" w:rsidR="00201F36" w:rsidRDefault="00201F36" w:rsidP="00B17424">
            <w:pPr>
              <w:jc w:val="center"/>
              <w:rPr>
                <w:rFonts w:ascii="Times New Roman" w:hAnsi="Times New Roman" w:cs="Times New Roman"/>
                <w:b/>
                <w:sz w:val="24"/>
                <w:szCs w:val="24"/>
              </w:rPr>
            </w:pPr>
          </w:p>
        </w:tc>
      </w:tr>
      <w:tr w:rsidR="00201F36" w:rsidRPr="00A51F1F" w14:paraId="564B50D9" w14:textId="77777777" w:rsidTr="00B17424">
        <w:tc>
          <w:tcPr>
            <w:tcW w:w="473" w:type="pct"/>
            <w:tcBorders>
              <w:top w:val="nil"/>
              <w:left w:val="nil"/>
              <w:bottom w:val="nil"/>
              <w:right w:val="nil"/>
            </w:tcBorders>
          </w:tcPr>
          <w:p w14:paraId="3F70D45E"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68FF183"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3B3126DA"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C26852">
              <w:rPr>
                <w:rFonts w:ascii="Times New Roman" w:hAnsi="Times New Roman" w:cs="Times New Roman"/>
                <w:sz w:val="24"/>
                <w:szCs w:val="24"/>
              </w:rPr>
              <w:t>A consistent and controlled data capturing environment that will enforce the use of templates for forms and standards for system user interfaces.</w:t>
            </w:r>
          </w:p>
        </w:tc>
        <w:tc>
          <w:tcPr>
            <w:tcW w:w="527" w:type="pct"/>
          </w:tcPr>
          <w:p w14:paraId="67AC4120" w14:textId="77777777" w:rsidR="00201F36" w:rsidRDefault="00201F36" w:rsidP="00B17424">
            <w:pPr>
              <w:jc w:val="center"/>
              <w:rPr>
                <w:rFonts w:ascii="Times New Roman" w:hAnsi="Times New Roman" w:cs="Times New Roman"/>
                <w:b/>
                <w:sz w:val="24"/>
                <w:szCs w:val="24"/>
              </w:rPr>
            </w:pPr>
          </w:p>
        </w:tc>
      </w:tr>
      <w:tr w:rsidR="00201F36" w:rsidRPr="00A51F1F" w14:paraId="366C0F36" w14:textId="77777777" w:rsidTr="00B17424">
        <w:tc>
          <w:tcPr>
            <w:tcW w:w="473" w:type="pct"/>
            <w:tcBorders>
              <w:top w:val="nil"/>
              <w:left w:val="nil"/>
              <w:bottom w:val="nil"/>
              <w:right w:val="nil"/>
            </w:tcBorders>
          </w:tcPr>
          <w:p w14:paraId="22698813"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5960251"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26E3A6DB"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C26852">
              <w:rPr>
                <w:rFonts w:ascii="Times New Roman" w:hAnsi="Times New Roman" w:cs="Times New Roman"/>
                <w:sz w:val="24"/>
                <w:szCs w:val="24"/>
              </w:rPr>
              <w:t>Duplicate case entry is prevented programmatically.</w:t>
            </w:r>
          </w:p>
        </w:tc>
        <w:tc>
          <w:tcPr>
            <w:tcW w:w="527" w:type="pct"/>
          </w:tcPr>
          <w:p w14:paraId="0684F9B3" w14:textId="77777777" w:rsidR="00201F36" w:rsidRDefault="00201F36" w:rsidP="00B17424">
            <w:pPr>
              <w:jc w:val="center"/>
              <w:rPr>
                <w:rFonts w:ascii="Times New Roman" w:hAnsi="Times New Roman" w:cs="Times New Roman"/>
                <w:b/>
                <w:sz w:val="24"/>
                <w:szCs w:val="24"/>
              </w:rPr>
            </w:pPr>
          </w:p>
        </w:tc>
      </w:tr>
      <w:tr w:rsidR="00201F36" w:rsidRPr="00A51F1F" w14:paraId="1FC343FA" w14:textId="77777777" w:rsidTr="00B17424">
        <w:tc>
          <w:tcPr>
            <w:tcW w:w="473" w:type="pct"/>
            <w:tcBorders>
              <w:top w:val="nil"/>
              <w:left w:val="nil"/>
              <w:bottom w:val="nil"/>
              <w:right w:val="nil"/>
            </w:tcBorders>
          </w:tcPr>
          <w:p w14:paraId="6A905385"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3DE10B67"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7D7F5272"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C26852">
              <w:rPr>
                <w:rFonts w:ascii="Times New Roman" w:hAnsi="Times New Roman" w:cs="Times New Roman"/>
                <w:sz w:val="24"/>
                <w:szCs w:val="24"/>
              </w:rPr>
              <w:t>Have the ability to maintain the history of a case from the discovery information and documents through to the case closing.</w:t>
            </w:r>
          </w:p>
        </w:tc>
        <w:tc>
          <w:tcPr>
            <w:tcW w:w="527" w:type="pct"/>
          </w:tcPr>
          <w:p w14:paraId="188ACC10" w14:textId="77777777" w:rsidR="00201F36" w:rsidRDefault="00201F36" w:rsidP="00B17424">
            <w:pPr>
              <w:jc w:val="center"/>
              <w:rPr>
                <w:rFonts w:ascii="Times New Roman" w:hAnsi="Times New Roman" w:cs="Times New Roman"/>
                <w:b/>
                <w:sz w:val="24"/>
                <w:szCs w:val="24"/>
              </w:rPr>
            </w:pPr>
          </w:p>
        </w:tc>
      </w:tr>
      <w:tr w:rsidR="00201F36" w:rsidRPr="00A51F1F" w14:paraId="10CDDC2E" w14:textId="77777777" w:rsidTr="00B17424">
        <w:tc>
          <w:tcPr>
            <w:tcW w:w="473" w:type="pct"/>
            <w:tcBorders>
              <w:top w:val="nil"/>
              <w:left w:val="nil"/>
              <w:bottom w:val="nil"/>
              <w:right w:val="nil"/>
            </w:tcBorders>
          </w:tcPr>
          <w:p w14:paraId="21139036"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690188D"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610A7DC9"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C26852">
              <w:rPr>
                <w:rFonts w:ascii="Times New Roman" w:hAnsi="Times New Roman" w:cs="Times New Roman"/>
                <w:sz w:val="24"/>
                <w:szCs w:val="24"/>
              </w:rPr>
              <w:t>Have the ability to close cases and track the activities that must be completed such as; attempting to recover costs, status of final disposition, issuing reminders for outstanding arrest and warrants, reporting the disposition of seized assets, etc.</w:t>
            </w:r>
          </w:p>
        </w:tc>
        <w:tc>
          <w:tcPr>
            <w:tcW w:w="527" w:type="pct"/>
          </w:tcPr>
          <w:p w14:paraId="6A887A6F" w14:textId="77777777" w:rsidR="00201F36" w:rsidRDefault="00201F36" w:rsidP="00B17424">
            <w:pPr>
              <w:jc w:val="center"/>
              <w:rPr>
                <w:rFonts w:ascii="Times New Roman" w:hAnsi="Times New Roman" w:cs="Times New Roman"/>
                <w:b/>
                <w:sz w:val="24"/>
                <w:szCs w:val="24"/>
              </w:rPr>
            </w:pPr>
          </w:p>
        </w:tc>
      </w:tr>
      <w:tr w:rsidR="00201F36" w:rsidRPr="00A51F1F" w14:paraId="3C898964" w14:textId="77777777" w:rsidTr="00B17424">
        <w:tc>
          <w:tcPr>
            <w:tcW w:w="473" w:type="pct"/>
            <w:tcBorders>
              <w:top w:val="nil"/>
              <w:left w:val="nil"/>
              <w:bottom w:val="nil"/>
              <w:right w:val="nil"/>
            </w:tcBorders>
          </w:tcPr>
          <w:p w14:paraId="44847ABF"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965C768"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409FA857"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1C7145">
              <w:rPr>
                <w:rFonts w:ascii="Times New Roman" w:hAnsi="Times New Roman" w:cs="Times New Roman"/>
                <w:sz w:val="24"/>
                <w:szCs w:val="24"/>
              </w:rPr>
              <w:t>Functions to associate calendar events with case/docket/file numbers, integrate the events with the calendars of individuals assigned to the case, and share calendars across one or more organizations. Provide for a tickler components using the current technology used by the PAOAG.</w:t>
            </w:r>
          </w:p>
        </w:tc>
        <w:tc>
          <w:tcPr>
            <w:tcW w:w="527" w:type="pct"/>
          </w:tcPr>
          <w:p w14:paraId="4809D6FD" w14:textId="77777777" w:rsidR="00201F36" w:rsidRDefault="00201F36" w:rsidP="00B17424">
            <w:pPr>
              <w:jc w:val="center"/>
              <w:rPr>
                <w:rFonts w:ascii="Times New Roman" w:hAnsi="Times New Roman" w:cs="Times New Roman"/>
                <w:b/>
                <w:sz w:val="24"/>
                <w:szCs w:val="24"/>
              </w:rPr>
            </w:pPr>
          </w:p>
        </w:tc>
      </w:tr>
      <w:tr w:rsidR="00201F36" w:rsidRPr="00A51F1F" w14:paraId="2D30BC37" w14:textId="77777777" w:rsidTr="00B17424">
        <w:tc>
          <w:tcPr>
            <w:tcW w:w="473" w:type="pct"/>
            <w:tcBorders>
              <w:top w:val="nil"/>
              <w:left w:val="nil"/>
              <w:bottom w:val="nil"/>
              <w:right w:val="nil"/>
            </w:tcBorders>
          </w:tcPr>
          <w:p w14:paraId="0368A73C"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0E45D78"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33E2B909"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1C7145">
              <w:rPr>
                <w:rFonts w:ascii="Times New Roman" w:hAnsi="Times New Roman" w:cs="Times New Roman"/>
                <w:sz w:val="24"/>
                <w:szCs w:val="24"/>
              </w:rPr>
              <w:t>Functions to create, execute, and maintain process workflows and update a case based on an event.</w:t>
            </w:r>
          </w:p>
        </w:tc>
        <w:tc>
          <w:tcPr>
            <w:tcW w:w="527" w:type="pct"/>
          </w:tcPr>
          <w:p w14:paraId="1BE14C17" w14:textId="77777777" w:rsidR="00201F36" w:rsidRDefault="00201F36" w:rsidP="00B17424">
            <w:pPr>
              <w:jc w:val="center"/>
              <w:rPr>
                <w:rFonts w:ascii="Times New Roman" w:hAnsi="Times New Roman" w:cs="Times New Roman"/>
                <w:b/>
                <w:sz w:val="24"/>
                <w:szCs w:val="24"/>
              </w:rPr>
            </w:pPr>
          </w:p>
        </w:tc>
      </w:tr>
      <w:tr w:rsidR="00201F36" w:rsidRPr="00A51F1F" w14:paraId="1FA83937" w14:textId="77777777" w:rsidTr="00B17424">
        <w:tc>
          <w:tcPr>
            <w:tcW w:w="473" w:type="pct"/>
            <w:tcBorders>
              <w:top w:val="nil"/>
              <w:left w:val="nil"/>
              <w:bottom w:val="nil"/>
              <w:right w:val="nil"/>
            </w:tcBorders>
          </w:tcPr>
          <w:p w14:paraId="41B143C0"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880F850"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16C2ED8E"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1C7145">
              <w:rPr>
                <w:rFonts w:ascii="Times New Roman" w:hAnsi="Times New Roman" w:cs="Times New Roman"/>
                <w:sz w:val="24"/>
                <w:szCs w:val="24"/>
              </w:rPr>
              <w:t xml:space="preserve">A function to extract and </w:t>
            </w:r>
            <w:r w:rsidRPr="00C26852">
              <w:rPr>
                <w:rFonts w:ascii="Times New Roman" w:hAnsi="Times New Roman" w:cs="Times New Roman"/>
                <w:sz w:val="24"/>
                <w:szCs w:val="24"/>
              </w:rPr>
              <w:t>bundle case data and artifacts so to provide a complete rendering or brief of the case.</w:t>
            </w:r>
          </w:p>
        </w:tc>
        <w:tc>
          <w:tcPr>
            <w:tcW w:w="527" w:type="pct"/>
          </w:tcPr>
          <w:p w14:paraId="4F2027EB" w14:textId="77777777" w:rsidR="00201F36" w:rsidRDefault="00201F36" w:rsidP="00B17424">
            <w:pPr>
              <w:jc w:val="center"/>
              <w:rPr>
                <w:rFonts w:ascii="Times New Roman" w:hAnsi="Times New Roman" w:cs="Times New Roman"/>
                <w:b/>
                <w:sz w:val="24"/>
                <w:szCs w:val="24"/>
              </w:rPr>
            </w:pPr>
          </w:p>
        </w:tc>
      </w:tr>
      <w:tr w:rsidR="00201F36" w:rsidRPr="00A51F1F" w14:paraId="0B0CE6BE" w14:textId="77777777" w:rsidTr="00B17424">
        <w:tc>
          <w:tcPr>
            <w:tcW w:w="473" w:type="pct"/>
            <w:tcBorders>
              <w:top w:val="nil"/>
              <w:left w:val="nil"/>
              <w:bottom w:val="nil"/>
              <w:right w:val="nil"/>
            </w:tcBorders>
          </w:tcPr>
          <w:p w14:paraId="13A7BA77"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4A925A6"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0816108C"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1C7145">
              <w:rPr>
                <w:rFonts w:ascii="Times New Roman" w:hAnsi="Times New Roman" w:cs="Times New Roman"/>
                <w:sz w:val="24"/>
                <w:szCs w:val="24"/>
              </w:rPr>
              <w:t>A function to expunge an entity from the all stored data and demonstrate that the entity never existed.</w:t>
            </w:r>
          </w:p>
        </w:tc>
        <w:tc>
          <w:tcPr>
            <w:tcW w:w="527" w:type="pct"/>
          </w:tcPr>
          <w:p w14:paraId="51858A06" w14:textId="77777777" w:rsidR="00201F36" w:rsidRDefault="00201F36" w:rsidP="00B17424">
            <w:pPr>
              <w:jc w:val="center"/>
              <w:rPr>
                <w:rFonts w:ascii="Times New Roman" w:hAnsi="Times New Roman" w:cs="Times New Roman"/>
                <w:b/>
                <w:sz w:val="24"/>
                <w:szCs w:val="24"/>
              </w:rPr>
            </w:pPr>
          </w:p>
        </w:tc>
      </w:tr>
      <w:tr w:rsidR="00201F36" w:rsidRPr="00A51F1F" w14:paraId="43D556E4" w14:textId="77777777" w:rsidTr="00B17424">
        <w:tc>
          <w:tcPr>
            <w:tcW w:w="473" w:type="pct"/>
            <w:tcBorders>
              <w:top w:val="nil"/>
              <w:left w:val="nil"/>
              <w:bottom w:val="nil"/>
              <w:right w:val="nil"/>
            </w:tcBorders>
          </w:tcPr>
          <w:p w14:paraId="08FCC358"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3DEC2E9"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73E84A78"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1C7145">
              <w:rPr>
                <w:rFonts w:ascii="Times New Roman" w:hAnsi="Times New Roman" w:cs="Times New Roman"/>
                <w:sz w:val="24"/>
                <w:szCs w:val="24"/>
              </w:rPr>
              <w:t>A function to intake seized and forfeited assets and track them to the final disposition.</w:t>
            </w:r>
          </w:p>
        </w:tc>
        <w:tc>
          <w:tcPr>
            <w:tcW w:w="527" w:type="pct"/>
          </w:tcPr>
          <w:p w14:paraId="317DD807" w14:textId="77777777" w:rsidR="00201F36" w:rsidRDefault="00201F36" w:rsidP="00B17424">
            <w:pPr>
              <w:jc w:val="center"/>
              <w:rPr>
                <w:rFonts w:ascii="Times New Roman" w:hAnsi="Times New Roman" w:cs="Times New Roman"/>
                <w:b/>
                <w:sz w:val="24"/>
                <w:szCs w:val="24"/>
              </w:rPr>
            </w:pPr>
          </w:p>
        </w:tc>
      </w:tr>
      <w:tr w:rsidR="00201F36" w:rsidRPr="00A51F1F" w14:paraId="1BDE2B2A" w14:textId="77777777" w:rsidTr="00B17424">
        <w:tc>
          <w:tcPr>
            <w:tcW w:w="473" w:type="pct"/>
            <w:tcBorders>
              <w:top w:val="nil"/>
              <w:left w:val="nil"/>
              <w:bottom w:val="nil"/>
              <w:right w:val="nil"/>
            </w:tcBorders>
          </w:tcPr>
          <w:p w14:paraId="6A733434"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0A6A4C0"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740B4F3C"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1C7145">
              <w:rPr>
                <w:rFonts w:ascii="Times New Roman" w:hAnsi="Times New Roman" w:cs="Times New Roman"/>
                <w:sz w:val="24"/>
                <w:szCs w:val="24"/>
              </w:rPr>
              <w:t>Default and customizable dashboards for first line users up to executive level management.</w:t>
            </w:r>
          </w:p>
        </w:tc>
        <w:tc>
          <w:tcPr>
            <w:tcW w:w="527" w:type="pct"/>
          </w:tcPr>
          <w:p w14:paraId="70EBA9CE" w14:textId="77777777" w:rsidR="00201F36" w:rsidRDefault="00201F36" w:rsidP="00B17424">
            <w:pPr>
              <w:jc w:val="center"/>
              <w:rPr>
                <w:rFonts w:ascii="Times New Roman" w:hAnsi="Times New Roman" w:cs="Times New Roman"/>
                <w:b/>
                <w:sz w:val="24"/>
                <w:szCs w:val="24"/>
              </w:rPr>
            </w:pPr>
          </w:p>
        </w:tc>
      </w:tr>
      <w:tr w:rsidR="00201F36" w:rsidRPr="00A51F1F" w14:paraId="4EE65CB1" w14:textId="77777777" w:rsidTr="00B17424">
        <w:tc>
          <w:tcPr>
            <w:tcW w:w="473" w:type="pct"/>
            <w:tcBorders>
              <w:top w:val="nil"/>
              <w:left w:val="nil"/>
              <w:bottom w:val="nil"/>
              <w:right w:val="nil"/>
            </w:tcBorders>
          </w:tcPr>
          <w:p w14:paraId="352AB051"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1BAE6E5"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3A38C65E" w14:textId="77777777" w:rsidR="00201F36" w:rsidRPr="00C26852" w:rsidRDefault="00201F36" w:rsidP="00201F36">
            <w:pPr>
              <w:pStyle w:val="ListParagraph"/>
              <w:numPr>
                <w:ilvl w:val="0"/>
                <w:numId w:val="24"/>
              </w:numPr>
              <w:rPr>
                <w:rFonts w:ascii="Times New Roman" w:hAnsi="Times New Roman" w:cs="Times New Roman"/>
                <w:sz w:val="24"/>
                <w:szCs w:val="24"/>
              </w:rPr>
            </w:pPr>
            <w:r w:rsidRPr="001C7145">
              <w:rPr>
                <w:rFonts w:ascii="Times New Roman" w:hAnsi="Times New Roman" w:cs="Times New Roman"/>
                <w:sz w:val="24"/>
                <w:szCs w:val="24"/>
              </w:rPr>
              <w:t>Provide geospatial data, such as the addresses of crimes or notable events that relate to a case in order to graphically plot and display crime types, etc.</w:t>
            </w:r>
          </w:p>
        </w:tc>
        <w:tc>
          <w:tcPr>
            <w:tcW w:w="527" w:type="pct"/>
          </w:tcPr>
          <w:p w14:paraId="2F1EE28F" w14:textId="77777777" w:rsidR="00201F36" w:rsidRDefault="00201F36" w:rsidP="00B17424">
            <w:pPr>
              <w:jc w:val="center"/>
              <w:rPr>
                <w:rFonts w:ascii="Times New Roman" w:hAnsi="Times New Roman" w:cs="Times New Roman"/>
                <w:b/>
                <w:sz w:val="24"/>
                <w:szCs w:val="24"/>
              </w:rPr>
            </w:pPr>
          </w:p>
        </w:tc>
      </w:tr>
      <w:tr w:rsidR="00201F36" w:rsidRPr="00A51F1F" w14:paraId="0CE05924" w14:textId="77777777" w:rsidTr="00B17424">
        <w:tc>
          <w:tcPr>
            <w:tcW w:w="473" w:type="pct"/>
            <w:tcBorders>
              <w:top w:val="nil"/>
              <w:left w:val="nil"/>
              <w:bottom w:val="nil"/>
              <w:right w:val="nil"/>
            </w:tcBorders>
          </w:tcPr>
          <w:p w14:paraId="767EDCD9"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7BEB55E8"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14ABAECA" w14:textId="77777777" w:rsidR="00201F36" w:rsidRPr="0090165B" w:rsidRDefault="0090165B" w:rsidP="00201F36">
            <w:pPr>
              <w:pStyle w:val="ListParagraph"/>
              <w:numPr>
                <w:ilvl w:val="0"/>
                <w:numId w:val="24"/>
              </w:numPr>
              <w:rPr>
                <w:rFonts w:ascii="Times New Roman" w:hAnsi="Times New Roman" w:cs="Times New Roman"/>
                <w:sz w:val="24"/>
                <w:szCs w:val="24"/>
              </w:rPr>
            </w:pPr>
            <w:r w:rsidRPr="0090165B">
              <w:rPr>
                <w:rFonts w:ascii="Times New Roman" w:hAnsi="Times New Roman" w:cs="Times New Roman"/>
                <w:sz w:val="24"/>
                <w:szCs w:val="24"/>
              </w:rPr>
              <w:t>Additional Deliverables, including:</w:t>
            </w:r>
          </w:p>
          <w:p w14:paraId="0E4BA6D6" w14:textId="0D3824BF" w:rsidR="0090165B" w:rsidRPr="00C26852" w:rsidRDefault="0090165B" w:rsidP="0090165B">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(To be defined by vendor)</w:t>
            </w:r>
          </w:p>
        </w:tc>
        <w:tc>
          <w:tcPr>
            <w:tcW w:w="527" w:type="pct"/>
          </w:tcPr>
          <w:p w14:paraId="074C1578" w14:textId="77777777" w:rsidR="00201F36" w:rsidRDefault="00201F36" w:rsidP="00B17424">
            <w:pPr>
              <w:jc w:val="center"/>
              <w:rPr>
                <w:rFonts w:ascii="Times New Roman" w:hAnsi="Times New Roman" w:cs="Times New Roman"/>
                <w:b/>
                <w:sz w:val="24"/>
                <w:szCs w:val="24"/>
              </w:rPr>
            </w:pPr>
          </w:p>
        </w:tc>
      </w:tr>
      <w:tr w:rsidR="00201F36" w:rsidRPr="00A51F1F" w14:paraId="3A64ED59" w14:textId="77777777" w:rsidTr="00B17424">
        <w:tc>
          <w:tcPr>
            <w:tcW w:w="473" w:type="pct"/>
            <w:tcBorders>
              <w:bottom w:val="single" w:sz="4" w:space="0" w:color="auto"/>
            </w:tcBorders>
          </w:tcPr>
          <w:p w14:paraId="15C86491" w14:textId="77777777" w:rsidR="00201F36" w:rsidRDefault="00201F36" w:rsidP="00B17424">
            <w:pPr>
              <w:jc w:val="center"/>
              <w:rPr>
                <w:rFonts w:ascii="Times New Roman" w:hAnsi="Times New Roman" w:cs="Times New Roman"/>
                <w:sz w:val="24"/>
                <w:szCs w:val="24"/>
              </w:rPr>
            </w:pPr>
            <w:r>
              <w:rPr>
                <w:rFonts w:ascii="Times New Roman" w:hAnsi="Times New Roman" w:cs="Times New Roman"/>
                <w:sz w:val="24"/>
                <w:szCs w:val="24"/>
              </w:rPr>
              <w:t>02</w:t>
            </w:r>
          </w:p>
        </w:tc>
        <w:tc>
          <w:tcPr>
            <w:tcW w:w="1518" w:type="pct"/>
            <w:tcBorders>
              <w:bottom w:val="single" w:sz="4" w:space="0" w:color="auto"/>
            </w:tcBorders>
          </w:tcPr>
          <w:p w14:paraId="43C6C1C7" w14:textId="77777777" w:rsidR="00201F36" w:rsidRPr="00DB2A0E" w:rsidRDefault="00201F36" w:rsidP="00B17424">
            <w:pPr>
              <w:rPr>
                <w:rFonts w:ascii="Times New Roman" w:hAnsi="Times New Roman" w:cs="Times New Roman"/>
                <w:sz w:val="24"/>
                <w:szCs w:val="24"/>
              </w:rPr>
            </w:pPr>
            <w:r w:rsidRPr="00752868">
              <w:rPr>
                <w:rFonts w:ascii="Times New Roman" w:hAnsi="Times New Roman" w:cs="Times New Roman"/>
                <w:sz w:val="24"/>
                <w:szCs w:val="24"/>
              </w:rPr>
              <w:t>Document and File Management</w:t>
            </w:r>
          </w:p>
        </w:tc>
        <w:tc>
          <w:tcPr>
            <w:tcW w:w="2482" w:type="pct"/>
            <w:shd w:val="clear" w:color="auto" w:fill="D9D9D9" w:themeFill="background1" w:themeFillShade="D9"/>
            <w:vAlign w:val="center"/>
          </w:tcPr>
          <w:p w14:paraId="3B04C47D" w14:textId="1BA06330" w:rsidR="00201F36" w:rsidRPr="001C7145" w:rsidRDefault="00201F36" w:rsidP="00B17424">
            <w:pPr>
              <w:jc w:val="right"/>
              <w:rPr>
                <w:rFonts w:ascii="Times New Roman" w:hAnsi="Times New Roman" w:cs="Times New Roman"/>
                <w:sz w:val="24"/>
                <w:szCs w:val="24"/>
              </w:rPr>
            </w:pPr>
          </w:p>
        </w:tc>
        <w:tc>
          <w:tcPr>
            <w:tcW w:w="527" w:type="pct"/>
          </w:tcPr>
          <w:p w14:paraId="40F2B70B" w14:textId="77777777" w:rsidR="00201F36" w:rsidRPr="00A51F1F" w:rsidRDefault="00201F36" w:rsidP="00B17424">
            <w:pPr>
              <w:jc w:val="center"/>
              <w:rPr>
                <w:rFonts w:ascii="Times New Roman" w:hAnsi="Times New Roman" w:cs="Times New Roman"/>
                <w:sz w:val="24"/>
                <w:szCs w:val="24"/>
              </w:rPr>
            </w:pPr>
          </w:p>
        </w:tc>
      </w:tr>
      <w:tr w:rsidR="00201F36" w14:paraId="009A49F7" w14:textId="77777777" w:rsidTr="00B17424">
        <w:tc>
          <w:tcPr>
            <w:tcW w:w="473" w:type="pct"/>
            <w:tcBorders>
              <w:top w:val="nil"/>
              <w:left w:val="nil"/>
              <w:bottom w:val="nil"/>
              <w:right w:val="nil"/>
            </w:tcBorders>
          </w:tcPr>
          <w:p w14:paraId="4CF24CB1"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6750895"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52D6ED48" w14:textId="77777777" w:rsidR="00201F36" w:rsidRPr="00C26852" w:rsidRDefault="00201F36" w:rsidP="00201F36">
            <w:pPr>
              <w:pStyle w:val="ListParagraph"/>
              <w:numPr>
                <w:ilvl w:val="0"/>
                <w:numId w:val="25"/>
              </w:numPr>
              <w:rPr>
                <w:rFonts w:ascii="Times New Roman" w:hAnsi="Times New Roman" w:cs="Times New Roman"/>
                <w:sz w:val="24"/>
                <w:szCs w:val="24"/>
              </w:rPr>
            </w:pPr>
            <w:r w:rsidRPr="005477DD">
              <w:rPr>
                <w:rFonts w:ascii="Times New Roman" w:hAnsi="Times New Roman" w:cs="Times New Roman"/>
                <w:sz w:val="24"/>
                <w:szCs w:val="24"/>
              </w:rPr>
              <w:t>A function to capture and store a document or file (including audio and video) and associate it with a case.</w:t>
            </w:r>
          </w:p>
        </w:tc>
        <w:tc>
          <w:tcPr>
            <w:tcW w:w="527" w:type="pct"/>
          </w:tcPr>
          <w:p w14:paraId="1A59C2FE" w14:textId="77777777" w:rsidR="00201F36" w:rsidRDefault="00201F36" w:rsidP="00B17424">
            <w:pPr>
              <w:jc w:val="center"/>
              <w:rPr>
                <w:rFonts w:ascii="Times New Roman" w:hAnsi="Times New Roman" w:cs="Times New Roman"/>
                <w:b/>
                <w:sz w:val="24"/>
                <w:szCs w:val="24"/>
              </w:rPr>
            </w:pPr>
          </w:p>
        </w:tc>
      </w:tr>
      <w:tr w:rsidR="00201F36" w14:paraId="6B3202C6" w14:textId="77777777" w:rsidTr="00B17424">
        <w:tc>
          <w:tcPr>
            <w:tcW w:w="473" w:type="pct"/>
            <w:tcBorders>
              <w:top w:val="nil"/>
              <w:left w:val="nil"/>
              <w:bottom w:val="nil"/>
              <w:right w:val="nil"/>
            </w:tcBorders>
          </w:tcPr>
          <w:p w14:paraId="3A144B58"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379B34CE"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58458CDD" w14:textId="77777777" w:rsidR="00201F36" w:rsidRPr="00C26852" w:rsidRDefault="00201F36" w:rsidP="00201F36">
            <w:pPr>
              <w:pStyle w:val="ListParagraph"/>
              <w:numPr>
                <w:ilvl w:val="0"/>
                <w:numId w:val="25"/>
              </w:numPr>
              <w:rPr>
                <w:rFonts w:ascii="Times New Roman" w:hAnsi="Times New Roman" w:cs="Times New Roman"/>
                <w:sz w:val="24"/>
                <w:szCs w:val="24"/>
              </w:rPr>
            </w:pPr>
            <w:r w:rsidRPr="005477DD">
              <w:rPr>
                <w:rFonts w:ascii="Times New Roman" w:hAnsi="Times New Roman" w:cs="Times New Roman"/>
                <w:sz w:val="24"/>
                <w:szCs w:val="24"/>
              </w:rPr>
              <w:t>Ability to edit files using their native software while in the case, i.e. MS Word files using the MS Office suite.</w:t>
            </w:r>
          </w:p>
        </w:tc>
        <w:tc>
          <w:tcPr>
            <w:tcW w:w="527" w:type="pct"/>
          </w:tcPr>
          <w:p w14:paraId="7F39E5CE" w14:textId="77777777" w:rsidR="00201F36" w:rsidRDefault="00201F36" w:rsidP="00B17424">
            <w:pPr>
              <w:jc w:val="center"/>
              <w:rPr>
                <w:rFonts w:ascii="Times New Roman" w:hAnsi="Times New Roman" w:cs="Times New Roman"/>
                <w:b/>
                <w:sz w:val="24"/>
                <w:szCs w:val="24"/>
              </w:rPr>
            </w:pPr>
          </w:p>
        </w:tc>
      </w:tr>
      <w:tr w:rsidR="00201F36" w14:paraId="3F684CA7" w14:textId="77777777" w:rsidTr="00B17424">
        <w:tc>
          <w:tcPr>
            <w:tcW w:w="473" w:type="pct"/>
            <w:tcBorders>
              <w:top w:val="nil"/>
              <w:left w:val="nil"/>
              <w:bottom w:val="nil"/>
              <w:right w:val="nil"/>
            </w:tcBorders>
          </w:tcPr>
          <w:p w14:paraId="78A15858"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0C70FE5"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4FB99BA2" w14:textId="77777777" w:rsidR="00201F36" w:rsidRPr="00C26852" w:rsidRDefault="00201F36" w:rsidP="00201F36">
            <w:pPr>
              <w:pStyle w:val="ListParagraph"/>
              <w:numPr>
                <w:ilvl w:val="0"/>
                <w:numId w:val="25"/>
              </w:numPr>
              <w:rPr>
                <w:rFonts w:ascii="Times New Roman" w:hAnsi="Times New Roman" w:cs="Times New Roman"/>
                <w:sz w:val="24"/>
                <w:szCs w:val="24"/>
              </w:rPr>
            </w:pPr>
            <w:r w:rsidRPr="005477DD">
              <w:rPr>
                <w:rFonts w:ascii="Times New Roman" w:hAnsi="Times New Roman" w:cs="Times New Roman"/>
                <w:sz w:val="24"/>
                <w:szCs w:val="24"/>
              </w:rPr>
              <w:t>A function to perform Optical Character Recognition (OCR) on image file during document intake.</w:t>
            </w:r>
          </w:p>
        </w:tc>
        <w:tc>
          <w:tcPr>
            <w:tcW w:w="527" w:type="pct"/>
          </w:tcPr>
          <w:p w14:paraId="1E946EB8" w14:textId="77777777" w:rsidR="00201F36" w:rsidRDefault="00201F36" w:rsidP="00B17424">
            <w:pPr>
              <w:jc w:val="center"/>
              <w:rPr>
                <w:rFonts w:ascii="Times New Roman" w:hAnsi="Times New Roman" w:cs="Times New Roman"/>
                <w:b/>
                <w:sz w:val="24"/>
                <w:szCs w:val="24"/>
              </w:rPr>
            </w:pPr>
          </w:p>
        </w:tc>
      </w:tr>
      <w:tr w:rsidR="00201F36" w14:paraId="15F8FE87" w14:textId="77777777" w:rsidTr="00B17424">
        <w:tc>
          <w:tcPr>
            <w:tcW w:w="473" w:type="pct"/>
            <w:tcBorders>
              <w:top w:val="nil"/>
              <w:left w:val="nil"/>
              <w:bottom w:val="nil"/>
              <w:right w:val="nil"/>
            </w:tcBorders>
          </w:tcPr>
          <w:p w14:paraId="1F518B45"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6589F6D"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60E8C567" w14:textId="77777777" w:rsidR="00201F36" w:rsidRPr="00C26852" w:rsidRDefault="00201F36" w:rsidP="00201F36">
            <w:pPr>
              <w:pStyle w:val="ListParagraph"/>
              <w:numPr>
                <w:ilvl w:val="0"/>
                <w:numId w:val="25"/>
              </w:numPr>
              <w:rPr>
                <w:rFonts w:ascii="Times New Roman" w:hAnsi="Times New Roman" w:cs="Times New Roman"/>
                <w:sz w:val="24"/>
                <w:szCs w:val="24"/>
              </w:rPr>
            </w:pPr>
            <w:r w:rsidRPr="005477DD">
              <w:rPr>
                <w:rFonts w:ascii="Times New Roman" w:hAnsi="Times New Roman" w:cs="Times New Roman"/>
                <w:sz w:val="24"/>
                <w:szCs w:val="24"/>
              </w:rPr>
              <w:t>A function to perform full text search on a content repository.</w:t>
            </w:r>
          </w:p>
        </w:tc>
        <w:tc>
          <w:tcPr>
            <w:tcW w:w="527" w:type="pct"/>
          </w:tcPr>
          <w:p w14:paraId="5CE9F215" w14:textId="77777777" w:rsidR="00201F36" w:rsidRDefault="00201F36" w:rsidP="00B17424">
            <w:pPr>
              <w:jc w:val="center"/>
              <w:rPr>
                <w:rFonts w:ascii="Times New Roman" w:hAnsi="Times New Roman" w:cs="Times New Roman"/>
                <w:b/>
                <w:sz w:val="24"/>
                <w:szCs w:val="24"/>
              </w:rPr>
            </w:pPr>
          </w:p>
        </w:tc>
      </w:tr>
      <w:tr w:rsidR="00201F36" w14:paraId="201289AE" w14:textId="77777777" w:rsidTr="00B17424">
        <w:tc>
          <w:tcPr>
            <w:tcW w:w="473" w:type="pct"/>
            <w:tcBorders>
              <w:top w:val="nil"/>
              <w:left w:val="nil"/>
              <w:bottom w:val="nil"/>
              <w:right w:val="nil"/>
            </w:tcBorders>
          </w:tcPr>
          <w:p w14:paraId="0C492DEE"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E73AF5E"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671B93EB" w14:textId="77777777" w:rsidR="00201F36" w:rsidRPr="00C26852" w:rsidRDefault="00201F36" w:rsidP="00201F36">
            <w:pPr>
              <w:pStyle w:val="ListParagraph"/>
              <w:numPr>
                <w:ilvl w:val="0"/>
                <w:numId w:val="25"/>
              </w:numPr>
              <w:rPr>
                <w:rFonts w:ascii="Times New Roman" w:hAnsi="Times New Roman" w:cs="Times New Roman"/>
                <w:sz w:val="24"/>
                <w:szCs w:val="24"/>
              </w:rPr>
            </w:pPr>
            <w:r w:rsidRPr="005477DD">
              <w:rPr>
                <w:rFonts w:ascii="Times New Roman" w:hAnsi="Times New Roman" w:cs="Times New Roman"/>
                <w:sz w:val="24"/>
                <w:szCs w:val="24"/>
              </w:rPr>
              <w:t>A function that provides an automated file retention schedule that includes rules based processes.</w:t>
            </w:r>
          </w:p>
        </w:tc>
        <w:tc>
          <w:tcPr>
            <w:tcW w:w="527" w:type="pct"/>
          </w:tcPr>
          <w:p w14:paraId="2806986E" w14:textId="77777777" w:rsidR="00201F36" w:rsidRDefault="00201F36" w:rsidP="00B17424">
            <w:pPr>
              <w:jc w:val="center"/>
              <w:rPr>
                <w:rFonts w:ascii="Times New Roman" w:hAnsi="Times New Roman" w:cs="Times New Roman"/>
                <w:b/>
                <w:sz w:val="24"/>
                <w:szCs w:val="24"/>
              </w:rPr>
            </w:pPr>
          </w:p>
        </w:tc>
      </w:tr>
      <w:tr w:rsidR="00201F36" w14:paraId="127BE03C" w14:textId="77777777" w:rsidTr="00B17424">
        <w:tc>
          <w:tcPr>
            <w:tcW w:w="473" w:type="pct"/>
            <w:tcBorders>
              <w:top w:val="nil"/>
              <w:left w:val="nil"/>
              <w:bottom w:val="nil"/>
              <w:right w:val="nil"/>
            </w:tcBorders>
          </w:tcPr>
          <w:p w14:paraId="0238AA43"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52E87BD8"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3BE3ED74" w14:textId="77777777" w:rsidR="00201F36" w:rsidRPr="00C26852" w:rsidRDefault="00201F36" w:rsidP="00201F36">
            <w:pPr>
              <w:pStyle w:val="ListParagraph"/>
              <w:numPr>
                <w:ilvl w:val="0"/>
                <w:numId w:val="25"/>
              </w:numPr>
              <w:rPr>
                <w:rFonts w:ascii="Times New Roman" w:hAnsi="Times New Roman" w:cs="Times New Roman"/>
                <w:sz w:val="24"/>
                <w:szCs w:val="24"/>
              </w:rPr>
            </w:pPr>
            <w:r w:rsidRPr="005477DD">
              <w:rPr>
                <w:rFonts w:ascii="Times New Roman" w:hAnsi="Times New Roman" w:cs="Times New Roman"/>
                <w:sz w:val="24"/>
                <w:szCs w:val="24"/>
              </w:rPr>
              <w:t>Ability to interface and be integrated with MS SharePoint.</w:t>
            </w:r>
          </w:p>
        </w:tc>
        <w:tc>
          <w:tcPr>
            <w:tcW w:w="527" w:type="pct"/>
          </w:tcPr>
          <w:p w14:paraId="32195FC5" w14:textId="77777777" w:rsidR="00201F36" w:rsidRDefault="00201F36" w:rsidP="00B17424">
            <w:pPr>
              <w:jc w:val="center"/>
              <w:rPr>
                <w:rFonts w:ascii="Times New Roman" w:hAnsi="Times New Roman" w:cs="Times New Roman"/>
                <w:b/>
                <w:sz w:val="24"/>
                <w:szCs w:val="24"/>
              </w:rPr>
            </w:pPr>
          </w:p>
        </w:tc>
      </w:tr>
      <w:tr w:rsidR="00201F36" w14:paraId="0B6B5B01" w14:textId="77777777" w:rsidTr="00B17424">
        <w:tc>
          <w:tcPr>
            <w:tcW w:w="473" w:type="pct"/>
            <w:tcBorders>
              <w:top w:val="nil"/>
              <w:left w:val="nil"/>
              <w:bottom w:val="nil"/>
              <w:right w:val="nil"/>
            </w:tcBorders>
          </w:tcPr>
          <w:p w14:paraId="35562534"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4DE19B3"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178CD1C1" w14:textId="77777777" w:rsidR="00201F36" w:rsidRPr="00C26852" w:rsidRDefault="00201F36" w:rsidP="00201F36">
            <w:pPr>
              <w:pStyle w:val="ListParagraph"/>
              <w:numPr>
                <w:ilvl w:val="0"/>
                <w:numId w:val="25"/>
              </w:numPr>
              <w:rPr>
                <w:rFonts w:ascii="Times New Roman" w:hAnsi="Times New Roman" w:cs="Times New Roman"/>
                <w:sz w:val="24"/>
                <w:szCs w:val="24"/>
              </w:rPr>
            </w:pPr>
            <w:r w:rsidRPr="005477DD">
              <w:rPr>
                <w:rFonts w:ascii="Times New Roman" w:hAnsi="Times New Roman" w:cs="Times New Roman"/>
                <w:sz w:val="24"/>
                <w:szCs w:val="24"/>
              </w:rPr>
              <w:t>Utilize document drafting rules, use electronic forms with autofill capabilities, and perform mail merge functions.</w:t>
            </w:r>
          </w:p>
        </w:tc>
        <w:tc>
          <w:tcPr>
            <w:tcW w:w="527" w:type="pct"/>
          </w:tcPr>
          <w:p w14:paraId="105797E8" w14:textId="77777777" w:rsidR="00201F36" w:rsidRDefault="00201F36" w:rsidP="00B17424">
            <w:pPr>
              <w:jc w:val="center"/>
              <w:rPr>
                <w:rFonts w:ascii="Times New Roman" w:hAnsi="Times New Roman" w:cs="Times New Roman"/>
                <w:b/>
                <w:sz w:val="24"/>
                <w:szCs w:val="24"/>
              </w:rPr>
            </w:pPr>
          </w:p>
        </w:tc>
      </w:tr>
      <w:tr w:rsidR="00201F36" w14:paraId="5E508A0E" w14:textId="77777777" w:rsidTr="00B17424">
        <w:tc>
          <w:tcPr>
            <w:tcW w:w="473" w:type="pct"/>
            <w:tcBorders>
              <w:top w:val="nil"/>
              <w:left w:val="nil"/>
              <w:bottom w:val="nil"/>
              <w:right w:val="nil"/>
            </w:tcBorders>
          </w:tcPr>
          <w:p w14:paraId="308EDFEC"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7431412A"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209DDFB2" w14:textId="77777777" w:rsidR="00201F36" w:rsidRPr="00C26852" w:rsidRDefault="00201F36" w:rsidP="00201F36">
            <w:pPr>
              <w:pStyle w:val="ListParagraph"/>
              <w:numPr>
                <w:ilvl w:val="0"/>
                <w:numId w:val="25"/>
              </w:numPr>
              <w:rPr>
                <w:rFonts w:ascii="Times New Roman" w:hAnsi="Times New Roman" w:cs="Times New Roman"/>
                <w:sz w:val="24"/>
                <w:szCs w:val="24"/>
              </w:rPr>
            </w:pPr>
            <w:r w:rsidRPr="005477DD">
              <w:rPr>
                <w:rFonts w:ascii="Times New Roman" w:hAnsi="Times New Roman" w:cs="Times New Roman"/>
                <w:sz w:val="24"/>
                <w:szCs w:val="24"/>
              </w:rPr>
              <w:t>A function to redact files.</w:t>
            </w:r>
          </w:p>
        </w:tc>
        <w:tc>
          <w:tcPr>
            <w:tcW w:w="527" w:type="pct"/>
          </w:tcPr>
          <w:p w14:paraId="639B77D1" w14:textId="77777777" w:rsidR="00201F36" w:rsidRDefault="00201F36" w:rsidP="00B17424">
            <w:pPr>
              <w:jc w:val="center"/>
              <w:rPr>
                <w:rFonts w:ascii="Times New Roman" w:hAnsi="Times New Roman" w:cs="Times New Roman"/>
                <w:b/>
                <w:sz w:val="24"/>
                <w:szCs w:val="24"/>
              </w:rPr>
            </w:pPr>
          </w:p>
        </w:tc>
      </w:tr>
      <w:tr w:rsidR="00201F36" w14:paraId="0AA0218B" w14:textId="77777777" w:rsidTr="00B17424">
        <w:tc>
          <w:tcPr>
            <w:tcW w:w="473" w:type="pct"/>
            <w:tcBorders>
              <w:top w:val="nil"/>
              <w:left w:val="nil"/>
              <w:bottom w:val="nil"/>
              <w:right w:val="nil"/>
            </w:tcBorders>
          </w:tcPr>
          <w:p w14:paraId="52CD21F6"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29CC345"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7A856F5B" w14:textId="77777777" w:rsidR="0090165B" w:rsidRPr="0090165B" w:rsidRDefault="0090165B" w:rsidP="0090165B">
            <w:pPr>
              <w:pStyle w:val="ListParagraph"/>
              <w:numPr>
                <w:ilvl w:val="0"/>
                <w:numId w:val="25"/>
              </w:numPr>
              <w:rPr>
                <w:rFonts w:ascii="Times New Roman" w:hAnsi="Times New Roman" w:cs="Times New Roman"/>
                <w:sz w:val="24"/>
                <w:szCs w:val="24"/>
              </w:rPr>
            </w:pPr>
            <w:r w:rsidRPr="0090165B">
              <w:rPr>
                <w:rFonts w:ascii="Times New Roman" w:hAnsi="Times New Roman" w:cs="Times New Roman"/>
                <w:sz w:val="24"/>
                <w:szCs w:val="24"/>
              </w:rPr>
              <w:t>Additional Deliverables, including:</w:t>
            </w:r>
          </w:p>
          <w:p w14:paraId="72FBECEE" w14:textId="6C0DFE5A" w:rsidR="00201F36" w:rsidRPr="00C26852" w:rsidRDefault="0090165B" w:rsidP="0090165B">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(To be defined by vendor)</w:t>
            </w:r>
          </w:p>
        </w:tc>
        <w:tc>
          <w:tcPr>
            <w:tcW w:w="527" w:type="pct"/>
          </w:tcPr>
          <w:p w14:paraId="45BD4F83" w14:textId="77777777" w:rsidR="00201F36" w:rsidRDefault="00201F36" w:rsidP="00B17424">
            <w:pPr>
              <w:jc w:val="center"/>
              <w:rPr>
                <w:rFonts w:ascii="Times New Roman" w:hAnsi="Times New Roman" w:cs="Times New Roman"/>
                <w:b/>
                <w:sz w:val="24"/>
                <w:szCs w:val="24"/>
              </w:rPr>
            </w:pPr>
          </w:p>
        </w:tc>
      </w:tr>
      <w:tr w:rsidR="00201F36" w:rsidRPr="00A51F1F" w14:paraId="2DCEC4EF" w14:textId="77777777" w:rsidTr="00B17424">
        <w:tc>
          <w:tcPr>
            <w:tcW w:w="473" w:type="pct"/>
            <w:tcBorders>
              <w:bottom w:val="single" w:sz="4" w:space="0" w:color="auto"/>
            </w:tcBorders>
          </w:tcPr>
          <w:p w14:paraId="3C3399E1" w14:textId="77777777" w:rsidR="00201F36" w:rsidRDefault="00201F36" w:rsidP="00B17424">
            <w:pPr>
              <w:jc w:val="center"/>
              <w:rPr>
                <w:rFonts w:ascii="Times New Roman" w:hAnsi="Times New Roman" w:cs="Times New Roman"/>
                <w:sz w:val="24"/>
                <w:szCs w:val="24"/>
              </w:rPr>
            </w:pPr>
            <w:r>
              <w:rPr>
                <w:rFonts w:ascii="Times New Roman" w:hAnsi="Times New Roman" w:cs="Times New Roman"/>
                <w:sz w:val="24"/>
                <w:szCs w:val="24"/>
              </w:rPr>
              <w:t>03</w:t>
            </w:r>
          </w:p>
        </w:tc>
        <w:tc>
          <w:tcPr>
            <w:tcW w:w="1518" w:type="pct"/>
            <w:tcBorders>
              <w:bottom w:val="single" w:sz="4" w:space="0" w:color="auto"/>
            </w:tcBorders>
          </w:tcPr>
          <w:p w14:paraId="22A3120D" w14:textId="77777777" w:rsidR="00201F36" w:rsidRPr="00DB2A0E" w:rsidRDefault="00201F36" w:rsidP="00B17424">
            <w:pPr>
              <w:rPr>
                <w:rFonts w:ascii="Times New Roman" w:hAnsi="Times New Roman" w:cs="Times New Roman"/>
                <w:sz w:val="24"/>
                <w:szCs w:val="24"/>
              </w:rPr>
            </w:pPr>
            <w:r w:rsidRPr="00DB2A0E">
              <w:rPr>
                <w:rFonts w:ascii="Times New Roman" w:hAnsi="Times New Roman" w:cs="Times New Roman"/>
                <w:sz w:val="24"/>
                <w:szCs w:val="24"/>
              </w:rPr>
              <w:t>Collaboration and Correspondence Management</w:t>
            </w:r>
          </w:p>
        </w:tc>
        <w:tc>
          <w:tcPr>
            <w:tcW w:w="2482" w:type="pct"/>
            <w:shd w:val="clear" w:color="auto" w:fill="D9D9D9" w:themeFill="background1" w:themeFillShade="D9"/>
            <w:vAlign w:val="center"/>
          </w:tcPr>
          <w:p w14:paraId="64F830DF" w14:textId="59D7C819" w:rsidR="00201F36" w:rsidRPr="001C7145" w:rsidRDefault="00201F36" w:rsidP="00B17424">
            <w:pPr>
              <w:jc w:val="right"/>
              <w:rPr>
                <w:rFonts w:ascii="Times New Roman" w:hAnsi="Times New Roman" w:cs="Times New Roman"/>
                <w:sz w:val="24"/>
                <w:szCs w:val="24"/>
              </w:rPr>
            </w:pPr>
          </w:p>
        </w:tc>
        <w:tc>
          <w:tcPr>
            <w:tcW w:w="527" w:type="pct"/>
          </w:tcPr>
          <w:p w14:paraId="2077C50A" w14:textId="77777777" w:rsidR="00201F36" w:rsidRPr="00A51F1F" w:rsidRDefault="00201F36" w:rsidP="00B17424">
            <w:pPr>
              <w:jc w:val="center"/>
              <w:rPr>
                <w:rFonts w:ascii="Times New Roman" w:hAnsi="Times New Roman" w:cs="Times New Roman"/>
                <w:sz w:val="24"/>
                <w:szCs w:val="24"/>
              </w:rPr>
            </w:pPr>
          </w:p>
        </w:tc>
      </w:tr>
      <w:tr w:rsidR="00201F36" w14:paraId="2138F2E6" w14:textId="77777777" w:rsidTr="00B17424">
        <w:tc>
          <w:tcPr>
            <w:tcW w:w="473" w:type="pct"/>
            <w:tcBorders>
              <w:top w:val="nil"/>
              <w:left w:val="nil"/>
              <w:bottom w:val="nil"/>
              <w:right w:val="nil"/>
            </w:tcBorders>
          </w:tcPr>
          <w:p w14:paraId="7065D66B"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DDFBFA9"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5BC86260" w14:textId="77777777" w:rsidR="00201F36" w:rsidRPr="00C26852" w:rsidRDefault="00201F36" w:rsidP="00201F36">
            <w:pPr>
              <w:pStyle w:val="ListParagraph"/>
              <w:numPr>
                <w:ilvl w:val="0"/>
                <w:numId w:val="26"/>
              </w:numPr>
              <w:rPr>
                <w:rFonts w:ascii="Times New Roman" w:hAnsi="Times New Roman" w:cs="Times New Roman"/>
                <w:sz w:val="24"/>
                <w:szCs w:val="24"/>
              </w:rPr>
            </w:pPr>
            <w:r w:rsidRPr="00EA0F83">
              <w:rPr>
                <w:rFonts w:ascii="Times New Roman" w:hAnsi="Times New Roman" w:cs="Times New Roman"/>
                <w:sz w:val="24"/>
                <w:szCs w:val="24"/>
              </w:rPr>
              <w:t>Functions to create, receive, and manage all types and forms of correspondence and associate them with a case.</w:t>
            </w:r>
          </w:p>
        </w:tc>
        <w:tc>
          <w:tcPr>
            <w:tcW w:w="527" w:type="pct"/>
          </w:tcPr>
          <w:p w14:paraId="3172EE9E" w14:textId="77777777" w:rsidR="00201F36" w:rsidRDefault="00201F36" w:rsidP="00B17424">
            <w:pPr>
              <w:jc w:val="center"/>
              <w:rPr>
                <w:rFonts w:ascii="Times New Roman" w:hAnsi="Times New Roman" w:cs="Times New Roman"/>
                <w:b/>
                <w:sz w:val="24"/>
                <w:szCs w:val="24"/>
              </w:rPr>
            </w:pPr>
          </w:p>
        </w:tc>
      </w:tr>
      <w:tr w:rsidR="00201F36" w14:paraId="0E6D2164" w14:textId="77777777" w:rsidTr="00B17424">
        <w:tc>
          <w:tcPr>
            <w:tcW w:w="473" w:type="pct"/>
            <w:tcBorders>
              <w:top w:val="nil"/>
              <w:left w:val="nil"/>
              <w:bottom w:val="nil"/>
              <w:right w:val="nil"/>
            </w:tcBorders>
          </w:tcPr>
          <w:p w14:paraId="20CB30AE"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E1755DC"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504599CF" w14:textId="77777777" w:rsidR="00201F36" w:rsidRPr="00C26852" w:rsidRDefault="00201F36" w:rsidP="00201F36">
            <w:pPr>
              <w:pStyle w:val="ListParagraph"/>
              <w:numPr>
                <w:ilvl w:val="0"/>
                <w:numId w:val="26"/>
              </w:numPr>
              <w:rPr>
                <w:rFonts w:ascii="Times New Roman" w:hAnsi="Times New Roman" w:cs="Times New Roman"/>
                <w:sz w:val="24"/>
                <w:szCs w:val="24"/>
              </w:rPr>
            </w:pPr>
            <w:r w:rsidRPr="00EA0F83">
              <w:rPr>
                <w:rFonts w:ascii="Times New Roman" w:hAnsi="Times New Roman" w:cs="Times New Roman"/>
                <w:sz w:val="24"/>
                <w:szCs w:val="24"/>
              </w:rPr>
              <w:t>A function to intake complaint data and produce an automatic acknowledgment.</w:t>
            </w:r>
          </w:p>
        </w:tc>
        <w:tc>
          <w:tcPr>
            <w:tcW w:w="527" w:type="pct"/>
          </w:tcPr>
          <w:p w14:paraId="192A7F94" w14:textId="77777777" w:rsidR="00201F36" w:rsidRDefault="00201F36" w:rsidP="00B17424">
            <w:pPr>
              <w:jc w:val="center"/>
              <w:rPr>
                <w:rFonts w:ascii="Times New Roman" w:hAnsi="Times New Roman" w:cs="Times New Roman"/>
                <w:b/>
                <w:sz w:val="24"/>
                <w:szCs w:val="24"/>
              </w:rPr>
            </w:pPr>
          </w:p>
        </w:tc>
      </w:tr>
      <w:tr w:rsidR="00201F36" w14:paraId="6AEE1502" w14:textId="77777777" w:rsidTr="00B17424">
        <w:tc>
          <w:tcPr>
            <w:tcW w:w="473" w:type="pct"/>
            <w:tcBorders>
              <w:top w:val="nil"/>
              <w:left w:val="nil"/>
              <w:bottom w:val="nil"/>
              <w:right w:val="nil"/>
            </w:tcBorders>
          </w:tcPr>
          <w:p w14:paraId="0BA6BDE4"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6CF8F06"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33AE9FB0" w14:textId="77777777" w:rsidR="00201F36" w:rsidRPr="00C26852" w:rsidRDefault="00201F36" w:rsidP="00201F36">
            <w:pPr>
              <w:pStyle w:val="ListParagraph"/>
              <w:numPr>
                <w:ilvl w:val="0"/>
                <w:numId w:val="26"/>
              </w:numPr>
              <w:rPr>
                <w:rFonts w:ascii="Times New Roman" w:hAnsi="Times New Roman" w:cs="Times New Roman"/>
                <w:sz w:val="24"/>
                <w:szCs w:val="24"/>
              </w:rPr>
            </w:pPr>
            <w:r w:rsidRPr="00EA0F83">
              <w:rPr>
                <w:rFonts w:ascii="Times New Roman" w:hAnsi="Times New Roman" w:cs="Times New Roman"/>
                <w:sz w:val="24"/>
                <w:szCs w:val="24"/>
              </w:rPr>
              <w:t>Support interactions between PAOAG personnel and PAOAG personnel and external entities including manually or automatic responses to citizen mail</w:t>
            </w:r>
          </w:p>
        </w:tc>
        <w:tc>
          <w:tcPr>
            <w:tcW w:w="527" w:type="pct"/>
          </w:tcPr>
          <w:p w14:paraId="4D30F9DB" w14:textId="77777777" w:rsidR="00201F36" w:rsidRDefault="00201F36" w:rsidP="00B17424">
            <w:pPr>
              <w:jc w:val="center"/>
              <w:rPr>
                <w:rFonts w:ascii="Times New Roman" w:hAnsi="Times New Roman" w:cs="Times New Roman"/>
                <w:b/>
                <w:sz w:val="24"/>
                <w:szCs w:val="24"/>
              </w:rPr>
            </w:pPr>
          </w:p>
        </w:tc>
      </w:tr>
      <w:tr w:rsidR="00201F36" w14:paraId="30CFC223" w14:textId="77777777" w:rsidTr="00B17424">
        <w:tc>
          <w:tcPr>
            <w:tcW w:w="473" w:type="pct"/>
            <w:tcBorders>
              <w:top w:val="nil"/>
              <w:left w:val="nil"/>
              <w:bottom w:val="nil"/>
              <w:right w:val="nil"/>
            </w:tcBorders>
          </w:tcPr>
          <w:p w14:paraId="4AA8CE62"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9026BBB"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7CEBAE83" w14:textId="77777777" w:rsidR="00201F36" w:rsidRPr="00C26852" w:rsidRDefault="00201F36" w:rsidP="00201F36">
            <w:pPr>
              <w:pStyle w:val="ListParagraph"/>
              <w:numPr>
                <w:ilvl w:val="0"/>
                <w:numId w:val="26"/>
              </w:numPr>
              <w:rPr>
                <w:rFonts w:ascii="Times New Roman" w:hAnsi="Times New Roman" w:cs="Times New Roman"/>
                <w:sz w:val="24"/>
                <w:szCs w:val="24"/>
              </w:rPr>
            </w:pPr>
            <w:r w:rsidRPr="00EA0F83">
              <w:rPr>
                <w:rFonts w:ascii="Times New Roman" w:hAnsi="Times New Roman" w:cs="Times New Roman"/>
                <w:sz w:val="24"/>
                <w:szCs w:val="24"/>
              </w:rPr>
              <w:t>Ability to have event triggered actions.</w:t>
            </w:r>
          </w:p>
        </w:tc>
        <w:tc>
          <w:tcPr>
            <w:tcW w:w="527" w:type="pct"/>
          </w:tcPr>
          <w:p w14:paraId="7892BFAA" w14:textId="77777777" w:rsidR="00201F36" w:rsidRDefault="00201F36" w:rsidP="00B17424">
            <w:pPr>
              <w:jc w:val="center"/>
              <w:rPr>
                <w:rFonts w:ascii="Times New Roman" w:hAnsi="Times New Roman" w:cs="Times New Roman"/>
                <w:b/>
                <w:sz w:val="24"/>
                <w:szCs w:val="24"/>
              </w:rPr>
            </w:pPr>
          </w:p>
        </w:tc>
      </w:tr>
      <w:tr w:rsidR="00201F36" w14:paraId="20E3739D" w14:textId="77777777" w:rsidTr="00B17424">
        <w:tc>
          <w:tcPr>
            <w:tcW w:w="473" w:type="pct"/>
            <w:tcBorders>
              <w:top w:val="nil"/>
              <w:left w:val="nil"/>
              <w:bottom w:val="nil"/>
              <w:right w:val="nil"/>
            </w:tcBorders>
          </w:tcPr>
          <w:p w14:paraId="2D57896A"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23F730A"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272CFDB5" w14:textId="77777777" w:rsidR="00201F36" w:rsidRPr="00C26852" w:rsidRDefault="00201F36" w:rsidP="00201F36">
            <w:pPr>
              <w:pStyle w:val="ListParagraph"/>
              <w:numPr>
                <w:ilvl w:val="0"/>
                <w:numId w:val="26"/>
              </w:numPr>
              <w:rPr>
                <w:rFonts w:ascii="Times New Roman" w:hAnsi="Times New Roman" w:cs="Times New Roman"/>
                <w:sz w:val="24"/>
                <w:szCs w:val="24"/>
              </w:rPr>
            </w:pPr>
            <w:r w:rsidRPr="00EA0F83">
              <w:rPr>
                <w:rFonts w:ascii="Times New Roman" w:hAnsi="Times New Roman" w:cs="Times New Roman"/>
                <w:sz w:val="24"/>
                <w:szCs w:val="24"/>
              </w:rPr>
              <w:t>Ability to link cases to the contacts, generate emails from contact addresses, and maintain a contact diary.</w:t>
            </w:r>
          </w:p>
        </w:tc>
        <w:tc>
          <w:tcPr>
            <w:tcW w:w="527" w:type="pct"/>
          </w:tcPr>
          <w:p w14:paraId="040DCFA4" w14:textId="77777777" w:rsidR="00201F36" w:rsidRDefault="00201F36" w:rsidP="00B17424">
            <w:pPr>
              <w:jc w:val="center"/>
              <w:rPr>
                <w:rFonts w:ascii="Times New Roman" w:hAnsi="Times New Roman" w:cs="Times New Roman"/>
                <w:b/>
                <w:sz w:val="24"/>
                <w:szCs w:val="24"/>
              </w:rPr>
            </w:pPr>
          </w:p>
        </w:tc>
      </w:tr>
      <w:tr w:rsidR="00201F36" w14:paraId="0EBFC204" w14:textId="77777777" w:rsidTr="00B17424">
        <w:tc>
          <w:tcPr>
            <w:tcW w:w="473" w:type="pct"/>
            <w:tcBorders>
              <w:top w:val="nil"/>
              <w:left w:val="nil"/>
              <w:bottom w:val="nil"/>
              <w:right w:val="nil"/>
            </w:tcBorders>
          </w:tcPr>
          <w:p w14:paraId="50D707E1"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4562544"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57E09C6F" w14:textId="77777777" w:rsidR="00201F36" w:rsidRPr="00C26852" w:rsidRDefault="00201F36" w:rsidP="00201F36">
            <w:pPr>
              <w:pStyle w:val="ListParagraph"/>
              <w:numPr>
                <w:ilvl w:val="0"/>
                <w:numId w:val="26"/>
              </w:numPr>
              <w:rPr>
                <w:rFonts w:ascii="Times New Roman" w:hAnsi="Times New Roman" w:cs="Times New Roman"/>
                <w:sz w:val="24"/>
                <w:szCs w:val="24"/>
              </w:rPr>
            </w:pPr>
            <w:r w:rsidRPr="00EA0F83">
              <w:rPr>
                <w:rFonts w:ascii="Times New Roman" w:hAnsi="Times New Roman" w:cs="Times New Roman"/>
                <w:sz w:val="24"/>
                <w:szCs w:val="24"/>
              </w:rPr>
              <w:t>A function that provides online review and approval (electronic signature).</w:t>
            </w:r>
          </w:p>
        </w:tc>
        <w:tc>
          <w:tcPr>
            <w:tcW w:w="527" w:type="pct"/>
          </w:tcPr>
          <w:p w14:paraId="5EDE3C64" w14:textId="77777777" w:rsidR="00201F36" w:rsidRDefault="00201F36" w:rsidP="00B17424">
            <w:pPr>
              <w:jc w:val="center"/>
              <w:rPr>
                <w:rFonts w:ascii="Times New Roman" w:hAnsi="Times New Roman" w:cs="Times New Roman"/>
                <w:b/>
                <w:sz w:val="24"/>
                <w:szCs w:val="24"/>
              </w:rPr>
            </w:pPr>
          </w:p>
        </w:tc>
      </w:tr>
      <w:tr w:rsidR="00201F36" w14:paraId="726891FB" w14:textId="77777777" w:rsidTr="00B17424">
        <w:tc>
          <w:tcPr>
            <w:tcW w:w="473" w:type="pct"/>
            <w:tcBorders>
              <w:top w:val="nil"/>
              <w:left w:val="nil"/>
              <w:bottom w:val="nil"/>
              <w:right w:val="nil"/>
            </w:tcBorders>
          </w:tcPr>
          <w:p w14:paraId="6D82C654"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CFF6B2B"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7DBF24C3" w14:textId="77777777" w:rsidR="00201F36" w:rsidRPr="00C26852" w:rsidRDefault="00201F36" w:rsidP="00201F36">
            <w:pPr>
              <w:pStyle w:val="ListParagraph"/>
              <w:numPr>
                <w:ilvl w:val="0"/>
                <w:numId w:val="26"/>
              </w:numPr>
              <w:rPr>
                <w:rFonts w:ascii="Times New Roman" w:hAnsi="Times New Roman" w:cs="Times New Roman"/>
                <w:sz w:val="24"/>
                <w:szCs w:val="24"/>
              </w:rPr>
            </w:pPr>
            <w:r w:rsidRPr="00EA0F83">
              <w:rPr>
                <w:rFonts w:ascii="Times New Roman" w:hAnsi="Times New Roman" w:cs="Times New Roman"/>
                <w:sz w:val="24"/>
                <w:szCs w:val="24"/>
              </w:rPr>
              <w:t>Produces alerts if claims or cases are related using specific rules.</w:t>
            </w:r>
          </w:p>
        </w:tc>
        <w:tc>
          <w:tcPr>
            <w:tcW w:w="527" w:type="pct"/>
          </w:tcPr>
          <w:p w14:paraId="28F24C5F" w14:textId="77777777" w:rsidR="00201F36" w:rsidRDefault="00201F36" w:rsidP="00B17424">
            <w:pPr>
              <w:jc w:val="center"/>
              <w:rPr>
                <w:rFonts w:ascii="Times New Roman" w:hAnsi="Times New Roman" w:cs="Times New Roman"/>
                <w:b/>
                <w:sz w:val="24"/>
                <w:szCs w:val="24"/>
              </w:rPr>
            </w:pPr>
          </w:p>
        </w:tc>
      </w:tr>
      <w:tr w:rsidR="00201F36" w14:paraId="1876E327" w14:textId="77777777" w:rsidTr="00B17424">
        <w:tc>
          <w:tcPr>
            <w:tcW w:w="473" w:type="pct"/>
            <w:tcBorders>
              <w:top w:val="nil"/>
              <w:left w:val="nil"/>
              <w:bottom w:val="nil"/>
              <w:right w:val="nil"/>
            </w:tcBorders>
          </w:tcPr>
          <w:p w14:paraId="30B5303D"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320856EC"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04FB6F82" w14:textId="77777777" w:rsidR="00201F36" w:rsidRPr="00C26852" w:rsidRDefault="00201F36" w:rsidP="00201F36">
            <w:pPr>
              <w:pStyle w:val="ListParagraph"/>
              <w:numPr>
                <w:ilvl w:val="0"/>
                <w:numId w:val="26"/>
              </w:numPr>
              <w:rPr>
                <w:rFonts w:ascii="Times New Roman" w:hAnsi="Times New Roman" w:cs="Times New Roman"/>
                <w:sz w:val="24"/>
                <w:szCs w:val="24"/>
              </w:rPr>
            </w:pPr>
            <w:r w:rsidRPr="00EA0F83">
              <w:rPr>
                <w:rFonts w:ascii="Times New Roman" w:hAnsi="Times New Roman" w:cs="Times New Roman"/>
                <w:sz w:val="24"/>
                <w:szCs w:val="24"/>
              </w:rPr>
              <w:t>Provides links to outside information sources like PA and Federal agencies, JNET, Westlaw and LexisNexis and if they conduct any data exchange.</w:t>
            </w:r>
          </w:p>
        </w:tc>
        <w:tc>
          <w:tcPr>
            <w:tcW w:w="527" w:type="pct"/>
          </w:tcPr>
          <w:p w14:paraId="3CF1848D" w14:textId="77777777" w:rsidR="00201F36" w:rsidRDefault="00201F36" w:rsidP="00B17424">
            <w:pPr>
              <w:jc w:val="center"/>
              <w:rPr>
                <w:rFonts w:ascii="Times New Roman" w:hAnsi="Times New Roman" w:cs="Times New Roman"/>
                <w:b/>
                <w:sz w:val="24"/>
                <w:szCs w:val="24"/>
              </w:rPr>
            </w:pPr>
          </w:p>
        </w:tc>
      </w:tr>
      <w:tr w:rsidR="00201F36" w14:paraId="706378B1" w14:textId="77777777" w:rsidTr="00B17424">
        <w:tc>
          <w:tcPr>
            <w:tcW w:w="473" w:type="pct"/>
            <w:tcBorders>
              <w:top w:val="nil"/>
              <w:left w:val="nil"/>
              <w:bottom w:val="nil"/>
              <w:right w:val="nil"/>
            </w:tcBorders>
          </w:tcPr>
          <w:p w14:paraId="23F4FF0D"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8E94BD3"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790E96AB" w14:textId="77777777" w:rsidR="00201F36" w:rsidRPr="00C26852" w:rsidRDefault="00201F36" w:rsidP="00201F36">
            <w:pPr>
              <w:pStyle w:val="ListParagraph"/>
              <w:numPr>
                <w:ilvl w:val="0"/>
                <w:numId w:val="26"/>
              </w:numPr>
              <w:rPr>
                <w:rFonts w:ascii="Times New Roman" w:hAnsi="Times New Roman" w:cs="Times New Roman"/>
                <w:sz w:val="24"/>
                <w:szCs w:val="24"/>
              </w:rPr>
            </w:pPr>
            <w:r w:rsidRPr="00EA0F83">
              <w:rPr>
                <w:rFonts w:ascii="Times New Roman" w:hAnsi="Times New Roman" w:cs="Times New Roman"/>
                <w:sz w:val="24"/>
                <w:szCs w:val="24"/>
              </w:rPr>
              <w:t>A function to create correspondence files that are usable by bulk printing solutions.</w:t>
            </w:r>
          </w:p>
        </w:tc>
        <w:tc>
          <w:tcPr>
            <w:tcW w:w="527" w:type="pct"/>
          </w:tcPr>
          <w:p w14:paraId="3FB72717" w14:textId="77777777" w:rsidR="00201F36" w:rsidRDefault="00201F36" w:rsidP="00B17424">
            <w:pPr>
              <w:jc w:val="center"/>
              <w:rPr>
                <w:rFonts w:ascii="Times New Roman" w:hAnsi="Times New Roman" w:cs="Times New Roman"/>
                <w:b/>
                <w:sz w:val="24"/>
                <w:szCs w:val="24"/>
              </w:rPr>
            </w:pPr>
          </w:p>
        </w:tc>
      </w:tr>
      <w:tr w:rsidR="00201F36" w14:paraId="598BE0D4" w14:textId="77777777" w:rsidTr="00B17424">
        <w:tc>
          <w:tcPr>
            <w:tcW w:w="473" w:type="pct"/>
            <w:tcBorders>
              <w:top w:val="nil"/>
              <w:left w:val="nil"/>
              <w:bottom w:val="nil"/>
              <w:right w:val="nil"/>
            </w:tcBorders>
          </w:tcPr>
          <w:p w14:paraId="331A0840"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8BB5319"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0C4EEA9F" w14:textId="77777777" w:rsidR="0090165B" w:rsidRPr="0090165B" w:rsidRDefault="0090165B" w:rsidP="0090165B">
            <w:pPr>
              <w:pStyle w:val="ListParagraph"/>
              <w:numPr>
                <w:ilvl w:val="0"/>
                <w:numId w:val="26"/>
              </w:numPr>
              <w:rPr>
                <w:rFonts w:ascii="Times New Roman" w:hAnsi="Times New Roman" w:cs="Times New Roman"/>
                <w:sz w:val="24"/>
                <w:szCs w:val="24"/>
              </w:rPr>
            </w:pPr>
            <w:r w:rsidRPr="0090165B">
              <w:rPr>
                <w:rFonts w:ascii="Times New Roman" w:hAnsi="Times New Roman" w:cs="Times New Roman"/>
                <w:sz w:val="24"/>
                <w:szCs w:val="24"/>
              </w:rPr>
              <w:t>Additional Deliverables, including:</w:t>
            </w:r>
          </w:p>
          <w:p w14:paraId="156FA360" w14:textId="4A8B82A5" w:rsidR="00201F36" w:rsidRPr="00C26852" w:rsidRDefault="0090165B" w:rsidP="0090165B">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(To be defined by vendor)</w:t>
            </w:r>
          </w:p>
        </w:tc>
        <w:tc>
          <w:tcPr>
            <w:tcW w:w="527" w:type="pct"/>
          </w:tcPr>
          <w:p w14:paraId="76DB63AD" w14:textId="77777777" w:rsidR="00201F36" w:rsidRDefault="00201F36" w:rsidP="00B17424">
            <w:pPr>
              <w:jc w:val="center"/>
              <w:rPr>
                <w:rFonts w:ascii="Times New Roman" w:hAnsi="Times New Roman" w:cs="Times New Roman"/>
                <w:b/>
                <w:sz w:val="24"/>
                <w:szCs w:val="24"/>
              </w:rPr>
            </w:pPr>
          </w:p>
        </w:tc>
      </w:tr>
      <w:tr w:rsidR="00201F36" w:rsidRPr="00A51F1F" w14:paraId="24006411" w14:textId="77777777" w:rsidTr="00B17424">
        <w:tc>
          <w:tcPr>
            <w:tcW w:w="473" w:type="pct"/>
            <w:tcBorders>
              <w:bottom w:val="single" w:sz="4" w:space="0" w:color="auto"/>
            </w:tcBorders>
          </w:tcPr>
          <w:p w14:paraId="663CFDF4" w14:textId="77777777" w:rsidR="00201F36" w:rsidRDefault="00201F36" w:rsidP="00B17424">
            <w:pPr>
              <w:jc w:val="center"/>
              <w:rPr>
                <w:rFonts w:ascii="Times New Roman" w:hAnsi="Times New Roman" w:cs="Times New Roman"/>
                <w:sz w:val="24"/>
                <w:szCs w:val="24"/>
              </w:rPr>
            </w:pPr>
            <w:r>
              <w:rPr>
                <w:rFonts w:ascii="Times New Roman" w:hAnsi="Times New Roman" w:cs="Times New Roman"/>
                <w:sz w:val="24"/>
                <w:szCs w:val="24"/>
              </w:rPr>
              <w:t>04</w:t>
            </w:r>
          </w:p>
        </w:tc>
        <w:tc>
          <w:tcPr>
            <w:tcW w:w="1518" w:type="pct"/>
            <w:tcBorders>
              <w:bottom w:val="single" w:sz="4" w:space="0" w:color="auto"/>
            </w:tcBorders>
          </w:tcPr>
          <w:p w14:paraId="4CE76AC8" w14:textId="77777777" w:rsidR="00201F36" w:rsidRPr="00DB2A0E" w:rsidRDefault="00201F36" w:rsidP="00B17424">
            <w:pPr>
              <w:rPr>
                <w:rFonts w:ascii="Times New Roman" w:hAnsi="Times New Roman" w:cs="Times New Roman"/>
                <w:sz w:val="24"/>
                <w:szCs w:val="24"/>
              </w:rPr>
            </w:pPr>
            <w:r w:rsidRPr="00DB2A0E">
              <w:rPr>
                <w:rFonts w:ascii="Times New Roman" w:hAnsi="Times New Roman" w:cs="Times New Roman"/>
                <w:sz w:val="24"/>
                <w:szCs w:val="24"/>
              </w:rPr>
              <w:t>Financial Tracking and Accountability Management</w:t>
            </w:r>
          </w:p>
        </w:tc>
        <w:tc>
          <w:tcPr>
            <w:tcW w:w="2482" w:type="pct"/>
            <w:shd w:val="clear" w:color="auto" w:fill="D9D9D9" w:themeFill="background1" w:themeFillShade="D9"/>
            <w:vAlign w:val="center"/>
          </w:tcPr>
          <w:p w14:paraId="64F85F22" w14:textId="78C4F5C1" w:rsidR="00201F36" w:rsidRPr="001C7145" w:rsidRDefault="00201F36" w:rsidP="0090165B">
            <w:pPr>
              <w:rPr>
                <w:rFonts w:ascii="Times New Roman" w:hAnsi="Times New Roman" w:cs="Times New Roman"/>
                <w:sz w:val="24"/>
                <w:szCs w:val="24"/>
              </w:rPr>
            </w:pPr>
          </w:p>
        </w:tc>
        <w:tc>
          <w:tcPr>
            <w:tcW w:w="527" w:type="pct"/>
          </w:tcPr>
          <w:p w14:paraId="27668B72" w14:textId="77777777" w:rsidR="00201F36" w:rsidRPr="00A51F1F" w:rsidRDefault="00201F36" w:rsidP="00B17424">
            <w:pPr>
              <w:jc w:val="center"/>
              <w:rPr>
                <w:rFonts w:ascii="Times New Roman" w:hAnsi="Times New Roman" w:cs="Times New Roman"/>
                <w:sz w:val="24"/>
                <w:szCs w:val="24"/>
              </w:rPr>
            </w:pPr>
          </w:p>
        </w:tc>
      </w:tr>
      <w:tr w:rsidR="00201F36" w14:paraId="7D9437E7" w14:textId="77777777" w:rsidTr="00B17424">
        <w:tc>
          <w:tcPr>
            <w:tcW w:w="473" w:type="pct"/>
            <w:tcBorders>
              <w:top w:val="nil"/>
              <w:left w:val="nil"/>
              <w:bottom w:val="nil"/>
              <w:right w:val="nil"/>
            </w:tcBorders>
          </w:tcPr>
          <w:p w14:paraId="3E0B96E0"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5DA7D9C7"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0B5A8F4C"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Functionality that provides the management of the financials related to a case; e.g. income and expenses.</w:t>
            </w:r>
          </w:p>
        </w:tc>
        <w:tc>
          <w:tcPr>
            <w:tcW w:w="527" w:type="pct"/>
          </w:tcPr>
          <w:p w14:paraId="2C380E95" w14:textId="77777777" w:rsidR="00201F36" w:rsidRDefault="00201F36" w:rsidP="00B17424">
            <w:pPr>
              <w:jc w:val="center"/>
              <w:rPr>
                <w:rFonts w:ascii="Times New Roman" w:hAnsi="Times New Roman" w:cs="Times New Roman"/>
                <w:b/>
                <w:sz w:val="24"/>
                <w:szCs w:val="24"/>
              </w:rPr>
            </w:pPr>
          </w:p>
        </w:tc>
      </w:tr>
      <w:tr w:rsidR="00201F36" w14:paraId="27153DDE" w14:textId="77777777" w:rsidTr="00B17424">
        <w:tc>
          <w:tcPr>
            <w:tcW w:w="473" w:type="pct"/>
            <w:tcBorders>
              <w:top w:val="nil"/>
              <w:left w:val="nil"/>
              <w:bottom w:val="nil"/>
              <w:right w:val="nil"/>
            </w:tcBorders>
          </w:tcPr>
          <w:p w14:paraId="3A318796"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92B6A46"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3198BEAC"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Functionality that provides the management of the financials for assets related to a case specifically the expenses and revenue of forfeitures.</w:t>
            </w:r>
          </w:p>
        </w:tc>
        <w:tc>
          <w:tcPr>
            <w:tcW w:w="527" w:type="pct"/>
          </w:tcPr>
          <w:p w14:paraId="4BD78BA6" w14:textId="77777777" w:rsidR="00201F36" w:rsidRDefault="00201F36" w:rsidP="00B17424">
            <w:pPr>
              <w:jc w:val="center"/>
              <w:rPr>
                <w:rFonts w:ascii="Times New Roman" w:hAnsi="Times New Roman" w:cs="Times New Roman"/>
                <w:b/>
                <w:sz w:val="24"/>
                <w:szCs w:val="24"/>
              </w:rPr>
            </w:pPr>
          </w:p>
        </w:tc>
      </w:tr>
      <w:tr w:rsidR="00201F36" w14:paraId="2F497F5E" w14:textId="77777777" w:rsidTr="00B17424">
        <w:tc>
          <w:tcPr>
            <w:tcW w:w="473" w:type="pct"/>
            <w:tcBorders>
              <w:top w:val="nil"/>
              <w:left w:val="nil"/>
              <w:bottom w:val="nil"/>
              <w:right w:val="nil"/>
            </w:tcBorders>
          </w:tcPr>
          <w:p w14:paraId="74F329F6"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F9DCB0A"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5382FE19"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A function to record and manage the human resource time expended on a case; straight time, overtime and other time as defined.</w:t>
            </w:r>
          </w:p>
        </w:tc>
        <w:tc>
          <w:tcPr>
            <w:tcW w:w="527" w:type="pct"/>
          </w:tcPr>
          <w:p w14:paraId="635AD926" w14:textId="77777777" w:rsidR="00201F36" w:rsidRDefault="00201F36" w:rsidP="00B17424">
            <w:pPr>
              <w:jc w:val="center"/>
              <w:rPr>
                <w:rFonts w:ascii="Times New Roman" w:hAnsi="Times New Roman" w:cs="Times New Roman"/>
                <w:b/>
                <w:sz w:val="24"/>
                <w:szCs w:val="24"/>
              </w:rPr>
            </w:pPr>
          </w:p>
        </w:tc>
      </w:tr>
      <w:tr w:rsidR="00201F36" w14:paraId="1030C167" w14:textId="77777777" w:rsidTr="00B17424">
        <w:tc>
          <w:tcPr>
            <w:tcW w:w="473" w:type="pct"/>
            <w:tcBorders>
              <w:top w:val="nil"/>
              <w:left w:val="nil"/>
              <w:bottom w:val="nil"/>
              <w:right w:val="nil"/>
            </w:tcBorders>
          </w:tcPr>
          <w:p w14:paraId="31A7F697"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3ABD699"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425479F5"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A function that provides for task based billing.</w:t>
            </w:r>
          </w:p>
        </w:tc>
        <w:tc>
          <w:tcPr>
            <w:tcW w:w="527" w:type="pct"/>
          </w:tcPr>
          <w:p w14:paraId="3DD785B2" w14:textId="77777777" w:rsidR="00201F36" w:rsidRDefault="00201F36" w:rsidP="00B17424">
            <w:pPr>
              <w:jc w:val="center"/>
              <w:rPr>
                <w:rFonts w:ascii="Times New Roman" w:hAnsi="Times New Roman" w:cs="Times New Roman"/>
                <w:b/>
                <w:sz w:val="24"/>
                <w:szCs w:val="24"/>
              </w:rPr>
            </w:pPr>
          </w:p>
        </w:tc>
      </w:tr>
      <w:tr w:rsidR="00201F36" w14:paraId="05AD1A09" w14:textId="77777777" w:rsidTr="00B17424">
        <w:tc>
          <w:tcPr>
            <w:tcW w:w="473" w:type="pct"/>
            <w:tcBorders>
              <w:top w:val="nil"/>
              <w:left w:val="nil"/>
              <w:bottom w:val="nil"/>
              <w:right w:val="nil"/>
            </w:tcBorders>
          </w:tcPr>
          <w:p w14:paraId="397847B0"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5662F86A"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2DE0CD4E"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Provide reports showing the total cost for case resources (personnel and other) and activities.</w:t>
            </w:r>
          </w:p>
        </w:tc>
        <w:tc>
          <w:tcPr>
            <w:tcW w:w="527" w:type="pct"/>
          </w:tcPr>
          <w:p w14:paraId="2430F82A" w14:textId="77777777" w:rsidR="00201F36" w:rsidRDefault="00201F36" w:rsidP="00B17424">
            <w:pPr>
              <w:jc w:val="center"/>
              <w:rPr>
                <w:rFonts w:ascii="Times New Roman" w:hAnsi="Times New Roman" w:cs="Times New Roman"/>
                <w:b/>
                <w:sz w:val="24"/>
                <w:szCs w:val="24"/>
              </w:rPr>
            </w:pPr>
          </w:p>
        </w:tc>
      </w:tr>
      <w:tr w:rsidR="00201F36" w14:paraId="5CA790EF" w14:textId="77777777" w:rsidTr="00B17424">
        <w:tc>
          <w:tcPr>
            <w:tcW w:w="473" w:type="pct"/>
            <w:tcBorders>
              <w:top w:val="nil"/>
              <w:left w:val="nil"/>
              <w:bottom w:val="nil"/>
              <w:right w:val="nil"/>
            </w:tcBorders>
          </w:tcPr>
          <w:p w14:paraId="5CCC7647"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2AE265AD"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4A635632"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A function to manage drug seizure funds; “buy” money, “seized” money.</w:t>
            </w:r>
          </w:p>
        </w:tc>
        <w:tc>
          <w:tcPr>
            <w:tcW w:w="527" w:type="pct"/>
          </w:tcPr>
          <w:p w14:paraId="5FEE866B" w14:textId="77777777" w:rsidR="00201F36" w:rsidRDefault="00201F36" w:rsidP="00B17424">
            <w:pPr>
              <w:jc w:val="center"/>
              <w:rPr>
                <w:rFonts w:ascii="Times New Roman" w:hAnsi="Times New Roman" w:cs="Times New Roman"/>
                <w:b/>
                <w:sz w:val="24"/>
                <w:szCs w:val="24"/>
              </w:rPr>
            </w:pPr>
          </w:p>
        </w:tc>
      </w:tr>
      <w:tr w:rsidR="00201F36" w14:paraId="1DA95E38" w14:textId="77777777" w:rsidTr="00B17424">
        <w:tc>
          <w:tcPr>
            <w:tcW w:w="473" w:type="pct"/>
            <w:tcBorders>
              <w:top w:val="nil"/>
              <w:left w:val="nil"/>
              <w:bottom w:val="nil"/>
              <w:right w:val="nil"/>
            </w:tcBorders>
          </w:tcPr>
          <w:p w14:paraId="23700767"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BD8C772"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66682FC3"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Integration with financial control systems like SAP and QuickBooks.</w:t>
            </w:r>
          </w:p>
        </w:tc>
        <w:tc>
          <w:tcPr>
            <w:tcW w:w="527" w:type="pct"/>
          </w:tcPr>
          <w:p w14:paraId="45FD3364" w14:textId="77777777" w:rsidR="00201F36" w:rsidRDefault="00201F36" w:rsidP="00B17424">
            <w:pPr>
              <w:jc w:val="center"/>
              <w:rPr>
                <w:rFonts w:ascii="Times New Roman" w:hAnsi="Times New Roman" w:cs="Times New Roman"/>
                <w:b/>
                <w:sz w:val="24"/>
                <w:szCs w:val="24"/>
              </w:rPr>
            </w:pPr>
          </w:p>
        </w:tc>
      </w:tr>
      <w:tr w:rsidR="00201F36" w14:paraId="67647280" w14:textId="77777777" w:rsidTr="00B17424">
        <w:tc>
          <w:tcPr>
            <w:tcW w:w="473" w:type="pct"/>
            <w:tcBorders>
              <w:top w:val="nil"/>
              <w:left w:val="nil"/>
              <w:bottom w:val="nil"/>
              <w:right w:val="nil"/>
            </w:tcBorders>
          </w:tcPr>
          <w:p w14:paraId="05904A7C"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0B863D1C"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37E30848"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A function that provides debt collection services and functions e.g. produce dunning letters, interact/interface with collection agencies, process payments, etc.</w:t>
            </w:r>
          </w:p>
        </w:tc>
        <w:tc>
          <w:tcPr>
            <w:tcW w:w="527" w:type="pct"/>
          </w:tcPr>
          <w:p w14:paraId="1BC172F9" w14:textId="77777777" w:rsidR="00201F36" w:rsidRDefault="00201F36" w:rsidP="00B17424">
            <w:pPr>
              <w:jc w:val="center"/>
              <w:rPr>
                <w:rFonts w:ascii="Times New Roman" w:hAnsi="Times New Roman" w:cs="Times New Roman"/>
                <w:b/>
                <w:sz w:val="24"/>
                <w:szCs w:val="24"/>
              </w:rPr>
            </w:pPr>
          </w:p>
        </w:tc>
      </w:tr>
      <w:tr w:rsidR="00201F36" w14:paraId="7DE1308E" w14:textId="77777777" w:rsidTr="00B17424">
        <w:tc>
          <w:tcPr>
            <w:tcW w:w="473" w:type="pct"/>
            <w:tcBorders>
              <w:top w:val="nil"/>
              <w:left w:val="nil"/>
              <w:bottom w:val="nil"/>
              <w:right w:val="nil"/>
            </w:tcBorders>
          </w:tcPr>
          <w:p w14:paraId="1389939C"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1FF08BDC"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6A3235A2"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A function for managing and returning contracts.</w:t>
            </w:r>
          </w:p>
        </w:tc>
        <w:tc>
          <w:tcPr>
            <w:tcW w:w="527" w:type="pct"/>
          </w:tcPr>
          <w:p w14:paraId="23408954" w14:textId="77777777" w:rsidR="00201F36" w:rsidRDefault="00201F36" w:rsidP="00B17424">
            <w:pPr>
              <w:jc w:val="center"/>
              <w:rPr>
                <w:rFonts w:ascii="Times New Roman" w:hAnsi="Times New Roman" w:cs="Times New Roman"/>
                <w:b/>
                <w:sz w:val="24"/>
                <w:szCs w:val="24"/>
              </w:rPr>
            </w:pPr>
          </w:p>
        </w:tc>
      </w:tr>
      <w:tr w:rsidR="00201F36" w14:paraId="15F0D463" w14:textId="77777777" w:rsidTr="00B17424">
        <w:tc>
          <w:tcPr>
            <w:tcW w:w="473" w:type="pct"/>
            <w:tcBorders>
              <w:top w:val="nil"/>
              <w:left w:val="nil"/>
              <w:bottom w:val="nil"/>
              <w:right w:val="nil"/>
            </w:tcBorders>
          </w:tcPr>
          <w:p w14:paraId="4310BE02"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74562778"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28351125"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A function for online routing and distribution of contracts.  Also contract matching including; workflow management, automatic scheduling, event ticklers and approval rules.</w:t>
            </w:r>
          </w:p>
        </w:tc>
        <w:tc>
          <w:tcPr>
            <w:tcW w:w="527" w:type="pct"/>
          </w:tcPr>
          <w:p w14:paraId="16DF774F" w14:textId="77777777" w:rsidR="00201F36" w:rsidRDefault="00201F36" w:rsidP="00B17424">
            <w:pPr>
              <w:jc w:val="center"/>
              <w:rPr>
                <w:rFonts w:ascii="Times New Roman" w:hAnsi="Times New Roman" w:cs="Times New Roman"/>
                <w:b/>
                <w:sz w:val="24"/>
                <w:szCs w:val="24"/>
              </w:rPr>
            </w:pPr>
          </w:p>
        </w:tc>
      </w:tr>
      <w:tr w:rsidR="00201F36" w14:paraId="58BC99AC" w14:textId="77777777" w:rsidTr="00B17424">
        <w:tc>
          <w:tcPr>
            <w:tcW w:w="473" w:type="pct"/>
            <w:tcBorders>
              <w:top w:val="nil"/>
              <w:left w:val="nil"/>
              <w:bottom w:val="nil"/>
              <w:right w:val="nil"/>
            </w:tcBorders>
          </w:tcPr>
          <w:p w14:paraId="5310A6C4" w14:textId="77777777" w:rsidR="00201F36" w:rsidRDefault="00201F36"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40DA8E03" w14:textId="77777777" w:rsidR="00201F36" w:rsidRPr="00DB2A0E" w:rsidRDefault="00201F36"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1B86D6A5" w14:textId="77777777" w:rsidR="00201F36" w:rsidRPr="00C26852" w:rsidRDefault="00201F36" w:rsidP="00201F36">
            <w:pPr>
              <w:pStyle w:val="ListParagraph"/>
              <w:numPr>
                <w:ilvl w:val="0"/>
                <w:numId w:val="27"/>
              </w:numPr>
              <w:rPr>
                <w:rFonts w:ascii="Times New Roman" w:hAnsi="Times New Roman" w:cs="Times New Roman"/>
                <w:sz w:val="24"/>
                <w:szCs w:val="24"/>
              </w:rPr>
            </w:pPr>
            <w:r w:rsidRPr="00D201B1">
              <w:rPr>
                <w:rFonts w:ascii="Times New Roman" w:hAnsi="Times New Roman" w:cs="Times New Roman"/>
                <w:sz w:val="24"/>
                <w:szCs w:val="24"/>
              </w:rPr>
              <w:t>The ability to input, manage, and conduct financial tracking of expert witness contracts affiliated with a case or cases.</w:t>
            </w:r>
          </w:p>
        </w:tc>
        <w:tc>
          <w:tcPr>
            <w:tcW w:w="527" w:type="pct"/>
          </w:tcPr>
          <w:p w14:paraId="1EE52B58" w14:textId="77777777" w:rsidR="00201F36" w:rsidRDefault="00201F36" w:rsidP="00B17424">
            <w:pPr>
              <w:jc w:val="center"/>
              <w:rPr>
                <w:rFonts w:ascii="Times New Roman" w:hAnsi="Times New Roman" w:cs="Times New Roman"/>
                <w:b/>
                <w:sz w:val="24"/>
                <w:szCs w:val="24"/>
              </w:rPr>
            </w:pPr>
          </w:p>
        </w:tc>
      </w:tr>
      <w:tr w:rsidR="0090165B" w14:paraId="028D45A1" w14:textId="77777777" w:rsidTr="00B17424">
        <w:tc>
          <w:tcPr>
            <w:tcW w:w="473" w:type="pct"/>
            <w:tcBorders>
              <w:top w:val="nil"/>
              <w:left w:val="nil"/>
              <w:bottom w:val="nil"/>
              <w:right w:val="nil"/>
            </w:tcBorders>
          </w:tcPr>
          <w:p w14:paraId="3AA1CEB6" w14:textId="77777777" w:rsidR="0090165B" w:rsidRDefault="0090165B" w:rsidP="00B17424">
            <w:pPr>
              <w:jc w:val="center"/>
              <w:rPr>
                <w:rFonts w:ascii="Times New Roman" w:hAnsi="Times New Roman" w:cs="Times New Roman"/>
                <w:sz w:val="24"/>
                <w:szCs w:val="24"/>
              </w:rPr>
            </w:pPr>
          </w:p>
        </w:tc>
        <w:tc>
          <w:tcPr>
            <w:tcW w:w="1518" w:type="pct"/>
            <w:tcBorders>
              <w:top w:val="nil"/>
              <w:left w:val="nil"/>
              <w:bottom w:val="nil"/>
              <w:right w:val="single" w:sz="4" w:space="0" w:color="auto"/>
            </w:tcBorders>
          </w:tcPr>
          <w:p w14:paraId="6C83F19C" w14:textId="77777777" w:rsidR="0090165B" w:rsidRPr="00DB2A0E" w:rsidRDefault="0090165B" w:rsidP="00B17424">
            <w:pPr>
              <w:rPr>
                <w:rFonts w:ascii="Times New Roman" w:hAnsi="Times New Roman" w:cs="Times New Roman"/>
                <w:sz w:val="24"/>
                <w:szCs w:val="24"/>
              </w:rPr>
            </w:pPr>
          </w:p>
        </w:tc>
        <w:tc>
          <w:tcPr>
            <w:tcW w:w="2482" w:type="pct"/>
            <w:tcBorders>
              <w:left w:val="single" w:sz="4" w:space="0" w:color="auto"/>
            </w:tcBorders>
            <w:shd w:val="clear" w:color="auto" w:fill="auto"/>
          </w:tcPr>
          <w:p w14:paraId="00B4E352" w14:textId="77777777" w:rsidR="0090165B" w:rsidRPr="0090165B" w:rsidRDefault="0090165B" w:rsidP="0090165B">
            <w:pPr>
              <w:pStyle w:val="ListParagraph"/>
              <w:numPr>
                <w:ilvl w:val="0"/>
                <w:numId w:val="27"/>
              </w:numPr>
              <w:rPr>
                <w:rFonts w:ascii="Times New Roman" w:hAnsi="Times New Roman" w:cs="Times New Roman"/>
                <w:sz w:val="24"/>
                <w:szCs w:val="24"/>
              </w:rPr>
            </w:pPr>
            <w:r w:rsidRPr="0090165B">
              <w:rPr>
                <w:rFonts w:ascii="Times New Roman" w:hAnsi="Times New Roman" w:cs="Times New Roman"/>
                <w:sz w:val="24"/>
                <w:szCs w:val="24"/>
              </w:rPr>
              <w:t>Additional Deliverables, including:</w:t>
            </w:r>
          </w:p>
          <w:p w14:paraId="1CD8D12E" w14:textId="36816C40" w:rsidR="0090165B" w:rsidRPr="00D201B1" w:rsidRDefault="0090165B" w:rsidP="0090165B">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(To be defined by vendor)</w:t>
            </w:r>
          </w:p>
        </w:tc>
        <w:tc>
          <w:tcPr>
            <w:tcW w:w="527" w:type="pct"/>
          </w:tcPr>
          <w:p w14:paraId="44DD8D94" w14:textId="77777777" w:rsidR="0090165B" w:rsidRDefault="0090165B" w:rsidP="00B17424">
            <w:pPr>
              <w:jc w:val="center"/>
              <w:rPr>
                <w:rFonts w:ascii="Times New Roman" w:hAnsi="Times New Roman" w:cs="Times New Roman"/>
                <w:b/>
                <w:sz w:val="24"/>
                <w:szCs w:val="24"/>
              </w:rPr>
            </w:pPr>
          </w:p>
        </w:tc>
      </w:tr>
      <w:tr w:rsidR="00201F36" w:rsidRPr="00A51F1F" w14:paraId="3AFD758A" w14:textId="77777777" w:rsidTr="00B17424">
        <w:tc>
          <w:tcPr>
            <w:tcW w:w="473" w:type="pct"/>
            <w:shd w:val="clear" w:color="auto" w:fill="D9D9D9" w:themeFill="background1" w:themeFillShade="D9"/>
          </w:tcPr>
          <w:p w14:paraId="566038FE" w14:textId="77777777" w:rsidR="00201F36" w:rsidRDefault="00201F36" w:rsidP="00B17424">
            <w:pPr>
              <w:jc w:val="center"/>
              <w:rPr>
                <w:rFonts w:ascii="Times New Roman" w:hAnsi="Times New Roman" w:cs="Times New Roman"/>
                <w:sz w:val="24"/>
                <w:szCs w:val="24"/>
              </w:rPr>
            </w:pPr>
          </w:p>
        </w:tc>
        <w:tc>
          <w:tcPr>
            <w:tcW w:w="1518" w:type="pct"/>
            <w:shd w:val="clear" w:color="auto" w:fill="D9D9D9" w:themeFill="background1" w:themeFillShade="D9"/>
          </w:tcPr>
          <w:p w14:paraId="44775C7D" w14:textId="77777777" w:rsidR="00201F36" w:rsidRPr="00DB2A0E" w:rsidRDefault="00201F36" w:rsidP="00B17424">
            <w:pPr>
              <w:rPr>
                <w:rFonts w:ascii="Times New Roman" w:hAnsi="Times New Roman" w:cs="Times New Roman"/>
                <w:sz w:val="24"/>
                <w:szCs w:val="24"/>
              </w:rPr>
            </w:pPr>
          </w:p>
        </w:tc>
        <w:tc>
          <w:tcPr>
            <w:tcW w:w="2482" w:type="pct"/>
            <w:shd w:val="clear" w:color="auto" w:fill="D9D9D9" w:themeFill="background1" w:themeFillShade="D9"/>
          </w:tcPr>
          <w:p w14:paraId="3223F6AF" w14:textId="7C0B0F55" w:rsidR="00201F36" w:rsidRPr="00F71EC1" w:rsidRDefault="0090165B" w:rsidP="00B17424">
            <w:pPr>
              <w:jc w:val="right"/>
              <w:rPr>
                <w:rFonts w:ascii="Times New Roman" w:hAnsi="Times New Roman" w:cs="Times New Roman"/>
                <w:b/>
                <w:sz w:val="24"/>
                <w:szCs w:val="24"/>
              </w:rPr>
            </w:pPr>
            <w:r>
              <w:rPr>
                <w:rFonts w:ascii="Times New Roman" w:hAnsi="Times New Roman" w:cs="Times New Roman"/>
                <w:b/>
                <w:sz w:val="24"/>
                <w:szCs w:val="24"/>
              </w:rPr>
              <w:t xml:space="preserve"> Custom Deliverables - </w:t>
            </w:r>
            <w:r w:rsidR="00201F36" w:rsidRPr="00F71EC1">
              <w:rPr>
                <w:rFonts w:ascii="Times New Roman" w:hAnsi="Times New Roman" w:cs="Times New Roman"/>
                <w:b/>
                <w:sz w:val="24"/>
                <w:szCs w:val="24"/>
              </w:rPr>
              <w:t xml:space="preserve">Total Cost (US Dollars) </w:t>
            </w:r>
          </w:p>
        </w:tc>
        <w:tc>
          <w:tcPr>
            <w:tcW w:w="527" w:type="pct"/>
          </w:tcPr>
          <w:p w14:paraId="28BB7829" w14:textId="77777777" w:rsidR="00201F36" w:rsidRPr="00A51F1F" w:rsidRDefault="00201F36" w:rsidP="00B17424">
            <w:pPr>
              <w:rPr>
                <w:rFonts w:ascii="Times New Roman" w:hAnsi="Times New Roman" w:cs="Times New Roman"/>
                <w:sz w:val="24"/>
                <w:szCs w:val="24"/>
              </w:rPr>
            </w:pPr>
          </w:p>
        </w:tc>
      </w:tr>
    </w:tbl>
    <w:p w14:paraId="7943CC7F" w14:textId="39091B93" w:rsidR="00201F36" w:rsidRDefault="00201F36">
      <w:pPr>
        <w:spacing w:after="200" w:line="276" w:lineRule="auto"/>
        <w:rPr>
          <w:rFonts w:ascii="Times New Roman" w:hAnsi="Times New Roman" w:cs="Times New Roman"/>
          <w:b/>
          <w:sz w:val="24"/>
          <w:szCs w:val="24"/>
        </w:rPr>
      </w:pPr>
    </w:p>
    <w:p w14:paraId="2D739E8F" w14:textId="4796AAB7" w:rsidR="00201F36" w:rsidRDefault="00201F36">
      <w:pPr>
        <w:spacing w:after="200" w:line="276" w:lineRule="auto"/>
        <w:rPr>
          <w:rFonts w:ascii="Times New Roman" w:hAnsi="Times New Roman" w:cs="Times New Roman"/>
          <w:b/>
          <w:sz w:val="24"/>
          <w:szCs w:val="24"/>
        </w:rPr>
      </w:pPr>
    </w:p>
    <w:p w14:paraId="7A20155B" w14:textId="753CF35F" w:rsidR="00201F36" w:rsidRDefault="00201F36">
      <w:pPr>
        <w:spacing w:after="200" w:line="276" w:lineRule="auto"/>
        <w:rPr>
          <w:rFonts w:ascii="Times New Roman" w:hAnsi="Times New Roman" w:cs="Times New Roman"/>
          <w:b/>
          <w:sz w:val="24"/>
          <w:szCs w:val="24"/>
        </w:rPr>
      </w:pPr>
    </w:p>
    <w:p w14:paraId="3E517E2C" w14:textId="45355306" w:rsidR="00201F36" w:rsidRDefault="00201F36">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29BED87C" w14:textId="77777777" w:rsidR="00201F36" w:rsidRDefault="00201F36">
      <w:pPr>
        <w:spacing w:after="200" w:line="276" w:lineRule="auto"/>
        <w:rPr>
          <w:rFonts w:ascii="Times New Roman" w:hAnsi="Times New Roman" w:cs="Times New Roman"/>
          <w:b/>
          <w:sz w:val="24"/>
          <w:szCs w:val="24"/>
        </w:rPr>
      </w:pPr>
    </w:p>
    <w:p w14:paraId="6469CCB3" w14:textId="48BF23DC" w:rsidR="00201F36" w:rsidRDefault="00201F36" w:rsidP="00D93E2B">
      <w:pPr>
        <w:rPr>
          <w:rFonts w:ascii="Times New Roman" w:hAnsi="Times New Roman" w:cs="Times New Roman"/>
          <w:b/>
          <w:sz w:val="24"/>
          <w:szCs w:val="24"/>
        </w:rPr>
      </w:pPr>
      <w:r>
        <w:rPr>
          <w:rFonts w:ascii="Times New Roman" w:hAnsi="Times New Roman" w:cs="Times New Roman"/>
          <w:b/>
          <w:sz w:val="24"/>
          <w:szCs w:val="24"/>
        </w:rPr>
        <w:t xml:space="preserve">Summary </w:t>
      </w:r>
      <w:r w:rsidR="0090165B">
        <w:rPr>
          <w:rFonts w:ascii="Times New Roman" w:hAnsi="Times New Roman" w:cs="Times New Roman"/>
          <w:b/>
          <w:sz w:val="24"/>
          <w:szCs w:val="24"/>
        </w:rPr>
        <w:t xml:space="preserve">Three Year </w:t>
      </w:r>
      <w:r>
        <w:rPr>
          <w:rFonts w:ascii="Times New Roman" w:hAnsi="Times New Roman" w:cs="Times New Roman"/>
          <w:b/>
          <w:sz w:val="24"/>
          <w:szCs w:val="24"/>
        </w:rPr>
        <w:t>Cost Spreadsheet</w:t>
      </w:r>
    </w:p>
    <w:p w14:paraId="31DC10B3" w14:textId="6279806C" w:rsidR="00201F36" w:rsidRDefault="00201F36" w:rsidP="00D93E2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96"/>
        <w:gridCol w:w="4797"/>
        <w:gridCol w:w="4797"/>
      </w:tblGrid>
      <w:tr w:rsidR="0090165B" w14:paraId="5C6B26D6" w14:textId="77777777" w:rsidTr="0090165B">
        <w:tc>
          <w:tcPr>
            <w:tcW w:w="4796" w:type="dxa"/>
          </w:tcPr>
          <w:p w14:paraId="37928229" w14:textId="50FDDD74" w:rsidR="0090165B" w:rsidRDefault="0090165B" w:rsidP="00D93E2B">
            <w:pPr>
              <w:rPr>
                <w:rFonts w:ascii="Times New Roman" w:hAnsi="Times New Roman" w:cs="Times New Roman"/>
                <w:b/>
                <w:sz w:val="24"/>
                <w:szCs w:val="24"/>
              </w:rPr>
            </w:pPr>
          </w:p>
        </w:tc>
        <w:tc>
          <w:tcPr>
            <w:tcW w:w="4797" w:type="dxa"/>
          </w:tcPr>
          <w:p w14:paraId="0A983045" w14:textId="4763B65A" w:rsidR="0090165B" w:rsidRDefault="0090165B" w:rsidP="0090165B">
            <w:pPr>
              <w:jc w:val="center"/>
              <w:rPr>
                <w:rFonts w:ascii="Times New Roman" w:hAnsi="Times New Roman" w:cs="Times New Roman"/>
                <w:b/>
                <w:sz w:val="24"/>
                <w:szCs w:val="24"/>
              </w:rPr>
            </w:pPr>
            <w:r>
              <w:rPr>
                <w:rFonts w:ascii="Times New Roman" w:hAnsi="Times New Roman" w:cs="Times New Roman"/>
                <w:b/>
                <w:sz w:val="24"/>
                <w:szCs w:val="24"/>
              </w:rPr>
              <w:t>One Time Charges</w:t>
            </w:r>
          </w:p>
        </w:tc>
        <w:tc>
          <w:tcPr>
            <w:tcW w:w="4797" w:type="dxa"/>
          </w:tcPr>
          <w:p w14:paraId="0B808496" w14:textId="182B9304" w:rsidR="0090165B" w:rsidRDefault="0090165B" w:rsidP="0090165B">
            <w:pPr>
              <w:jc w:val="center"/>
              <w:rPr>
                <w:rFonts w:ascii="Times New Roman" w:hAnsi="Times New Roman" w:cs="Times New Roman"/>
                <w:b/>
                <w:sz w:val="24"/>
                <w:szCs w:val="24"/>
              </w:rPr>
            </w:pPr>
            <w:r>
              <w:rPr>
                <w:rFonts w:ascii="Times New Roman" w:hAnsi="Times New Roman" w:cs="Times New Roman"/>
                <w:b/>
                <w:sz w:val="24"/>
                <w:szCs w:val="24"/>
              </w:rPr>
              <w:t>Three Year Cost</w:t>
            </w:r>
          </w:p>
        </w:tc>
      </w:tr>
      <w:tr w:rsidR="0090165B" w14:paraId="584C8126" w14:textId="77777777" w:rsidTr="0090165B">
        <w:tc>
          <w:tcPr>
            <w:tcW w:w="4796" w:type="dxa"/>
          </w:tcPr>
          <w:p w14:paraId="15BDD05D" w14:textId="5235FEDB" w:rsidR="0090165B" w:rsidRPr="0090165B" w:rsidRDefault="0090165B" w:rsidP="0090165B">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Software Licenses</w:t>
            </w:r>
            <w:r w:rsidR="002B69CC">
              <w:rPr>
                <w:rFonts w:ascii="Times New Roman" w:hAnsi="Times New Roman" w:cs="Times New Roman"/>
                <w:b/>
                <w:sz w:val="24"/>
                <w:szCs w:val="24"/>
              </w:rPr>
              <w:t xml:space="preserve"> </w:t>
            </w:r>
            <w:r w:rsidR="002B69CC">
              <w:rPr>
                <w:rFonts w:ascii="Times New Roman" w:hAnsi="Times New Roman" w:cs="Times New Roman"/>
                <w:b/>
                <w:sz w:val="24"/>
                <w:szCs w:val="24"/>
              </w:rPr>
              <w:br/>
              <w:t>(Minimum 200 Concurrent Users)</w:t>
            </w:r>
          </w:p>
        </w:tc>
        <w:tc>
          <w:tcPr>
            <w:tcW w:w="4797" w:type="dxa"/>
          </w:tcPr>
          <w:p w14:paraId="2DEF337D" w14:textId="77777777" w:rsidR="0090165B" w:rsidRDefault="0090165B" w:rsidP="00D93E2B">
            <w:pPr>
              <w:rPr>
                <w:rFonts w:ascii="Times New Roman" w:hAnsi="Times New Roman" w:cs="Times New Roman"/>
                <w:b/>
                <w:sz w:val="24"/>
                <w:szCs w:val="24"/>
              </w:rPr>
            </w:pPr>
          </w:p>
        </w:tc>
        <w:tc>
          <w:tcPr>
            <w:tcW w:w="4797" w:type="dxa"/>
          </w:tcPr>
          <w:p w14:paraId="4C9702A0" w14:textId="77777777" w:rsidR="0090165B" w:rsidRDefault="0090165B" w:rsidP="00D93E2B">
            <w:pPr>
              <w:rPr>
                <w:rFonts w:ascii="Times New Roman" w:hAnsi="Times New Roman" w:cs="Times New Roman"/>
                <w:b/>
                <w:sz w:val="24"/>
                <w:szCs w:val="24"/>
              </w:rPr>
            </w:pPr>
          </w:p>
        </w:tc>
      </w:tr>
      <w:tr w:rsidR="0090165B" w14:paraId="78E2BA40" w14:textId="77777777" w:rsidTr="0090165B">
        <w:tc>
          <w:tcPr>
            <w:tcW w:w="4796" w:type="dxa"/>
          </w:tcPr>
          <w:p w14:paraId="0A038485" w14:textId="5046F709" w:rsidR="0090165B" w:rsidRPr="0090165B" w:rsidRDefault="0090165B" w:rsidP="0090165B">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Custom Deliverables</w:t>
            </w:r>
          </w:p>
        </w:tc>
        <w:tc>
          <w:tcPr>
            <w:tcW w:w="4797" w:type="dxa"/>
          </w:tcPr>
          <w:p w14:paraId="43FFA381" w14:textId="77777777" w:rsidR="0090165B" w:rsidRDefault="0090165B" w:rsidP="00D93E2B">
            <w:pPr>
              <w:rPr>
                <w:rFonts w:ascii="Times New Roman" w:hAnsi="Times New Roman" w:cs="Times New Roman"/>
                <w:b/>
                <w:sz w:val="24"/>
                <w:szCs w:val="24"/>
              </w:rPr>
            </w:pPr>
          </w:p>
        </w:tc>
        <w:tc>
          <w:tcPr>
            <w:tcW w:w="4797" w:type="dxa"/>
          </w:tcPr>
          <w:p w14:paraId="413066C0" w14:textId="77777777" w:rsidR="0090165B" w:rsidRDefault="0090165B" w:rsidP="00D93E2B">
            <w:pPr>
              <w:rPr>
                <w:rFonts w:ascii="Times New Roman" w:hAnsi="Times New Roman" w:cs="Times New Roman"/>
                <w:b/>
                <w:sz w:val="24"/>
                <w:szCs w:val="24"/>
              </w:rPr>
            </w:pPr>
          </w:p>
        </w:tc>
      </w:tr>
      <w:tr w:rsidR="0090165B" w14:paraId="7A105F39" w14:textId="77777777" w:rsidTr="0090165B">
        <w:tc>
          <w:tcPr>
            <w:tcW w:w="4796" w:type="dxa"/>
          </w:tcPr>
          <w:p w14:paraId="2D1015AC" w14:textId="4D7FEB6A" w:rsidR="0090165B" w:rsidRPr="0090165B" w:rsidRDefault="00F263EF" w:rsidP="0090165B">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Training/Project Management</w:t>
            </w:r>
          </w:p>
        </w:tc>
        <w:tc>
          <w:tcPr>
            <w:tcW w:w="4797" w:type="dxa"/>
          </w:tcPr>
          <w:p w14:paraId="5D1C3B07" w14:textId="77777777" w:rsidR="0090165B" w:rsidRDefault="0090165B" w:rsidP="00D93E2B">
            <w:pPr>
              <w:rPr>
                <w:rFonts w:ascii="Times New Roman" w:hAnsi="Times New Roman" w:cs="Times New Roman"/>
                <w:b/>
                <w:sz w:val="24"/>
                <w:szCs w:val="24"/>
              </w:rPr>
            </w:pPr>
          </w:p>
        </w:tc>
        <w:tc>
          <w:tcPr>
            <w:tcW w:w="4797" w:type="dxa"/>
          </w:tcPr>
          <w:p w14:paraId="1F1169B1" w14:textId="77777777" w:rsidR="0090165B" w:rsidRDefault="0090165B" w:rsidP="00D93E2B">
            <w:pPr>
              <w:rPr>
                <w:rFonts w:ascii="Times New Roman" w:hAnsi="Times New Roman" w:cs="Times New Roman"/>
                <w:b/>
                <w:sz w:val="24"/>
                <w:szCs w:val="24"/>
              </w:rPr>
            </w:pPr>
          </w:p>
        </w:tc>
      </w:tr>
      <w:tr w:rsidR="0090165B" w14:paraId="69F8CC86" w14:textId="77777777" w:rsidTr="0090165B">
        <w:tc>
          <w:tcPr>
            <w:tcW w:w="4796" w:type="dxa"/>
          </w:tcPr>
          <w:p w14:paraId="61220930" w14:textId="3F771581" w:rsidR="0090165B" w:rsidRPr="00F263EF" w:rsidRDefault="00F263EF" w:rsidP="00F263EF">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Maintenance/Customer Support</w:t>
            </w:r>
          </w:p>
        </w:tc>
        <w:tc>
          <w:tcPr>
            <w:tcW w:w="4797" w:type="dxa"/>
          </w:tcPr>
          <w:p w14:paraId="71C75D76" w14:textId="77777777" w:rsidR="0090165B" w:rsidRDefault="0090165B" w:rsidP="00D93E2B">
            <w:pPr>
              <w:rPr>
                <w:rFonts w:ascii="Times New Roman" w:hAnsi="Times New Roman" w:cs="Times New Roman"/>
                <w:b/>
                <w:sz w:val="24"/>
                <w:szCs w:val="24"/>
              </w:rPr>
            </w:pPr>
          </w:p>
        </w:tc>
        <w:tc>
          <w:tcPr>
            <w:tcW w:w="4797" w:type="dxa"/>
          </w:tcPr>
          <w:p w14:paraId="08596EB5" w14:textId="77777777" w:rsidR="0090165B" w:rsidRDefault="0090165B" w:rsidP="00D93E2B">
            <w:pPr>
              <w:rPr>
                <w:rFonts w:ascii="Times New Roman" w:hAnsi="Times New Roman" w:cs="Times New Roman"/>
                <w:b/>
                <w:sz w:val="24"/>
                <w:szCs w:val="24"/>
              </w:rPr>
            </w:pPr>
          </w:p>
        </w:tc>
      </w:tr>
      <w:tr w:rsidR="00F263EF" w14:paraId="1A536531" w14:textId="77777777" w:rsidTr="0090165B">
        <w:tc>
          <w:tcPr>
            <w:tcW w:w="4796" w:type="dxa"/>
          </w:tcPr>
          <w:p w14:paraId="79244C2C" w14:textId="3E909D2F" w:rsidR="00F263EF" w:rsidRPr="00F263EF" w:rsidRDefault="00F263EF" w:rsidP="00F263EF">
            <w:pPr>
              <w:rPr>
                <w:rFonts w:ascii="Times New Roman" w:hAnsi="Times New Roman" w:cs="Times New Roman"/>
                <w:b/>
                <w:sz w:val="24"/>
                <w:szCs w:val="24"/>
              </w:rPr>
            </w:pPr>
            <w:r>
              <w:rPr>
                <w:rFonts w:ascii="Times New Roman" w:hAnsi="Times New Roman" w:cs="Times New Roman"/>
                <w:b/>
                <w:sz w:val="24"/>
                <w:szCs w:val="24"/>
              </w:rPr>
              <w:t>Total</w:t>
            </w:r>
          </w:p>
        </w:tc>
        <w:tc>
          <w:tcPr>
            <w:tcW w:w="4797" w:type="dxa"/>
          </w:tcPr>
          <w:p w14:paraId="008B1B17" w14:textId="77777777" w:rsidR="00F263EF" w:rsidRDefault="00F263EF" w:rsidP="00D93E2B">
            <w:pPr>
              <w:rPr>
                <w:rFonts w:ascii="Times New Roman" w:hAnsi="Times New Roman" w:cs="Times New Roman"/>
                <w:b/>
                <w:sz w:val="24"/>
                <w:szCs w:val="24"/>
              </w:rPr>
            </w:pPr>
          </w:p>
        </w:tc>
        <w:tc>
          <w:tcPr>
            <w:tcW w:w="4797" w:type="dxa"/>
          </w:tcPr>
          <w:p w14:paraId="739AF26E" w14:textId="77777777" w:rsidR="00F263EF" w:rsidRDefault="00F263EF" w:rsidP="00D93E2B">
            <w:pPr>
              <w:rPr>
                <w:rFonts w:ascii="Times New Roman" w:hAnsi="Times New Roman" w:cs="Times New Roman"/>
                <w:b/>
                <w:sz w:val="24"/>
                <w:szCs w:val="24"/>
              </w:rPr>
            </w:pPr>
          </w:p>
        </w:tc>
      </w:tr>
    </w:tbl>
    <w:p w14:paraId="6A40AC2D" w14:textId="4E1A22F2" w:rsidR="00201F36" w:rsidRDefault="00201F36" w:rsidP="00D93E2B">
      <w:pPr>
        <w:rPr>
          <w:rFonts w:ascii="Times New Roman" w:hAnsi="Times New Roman" w:cs="Times New Roman"/>
          <w:b/>
          <w:sz w:val="24"/>
          <w:szCs w:val="24"/>
        </w:rPr>
      </w:pPr>
    </w:p>
    <w:p w14:paraId="5BBB8DA1" w14:textId="2BCC1591" w:rsidR="00201F36" w:rsidRDefault="002B69CC" w:rsidP="00D93E2B">
      <w:pPr>
        <w:rPr>
          <w:rFonts w:ascii="Times New Roman" w:hAnsi="Times New Roman" w:cs="Times New Roman"/>
          <w:b/>
          <w:sz w:val="24"/>
          <w:szCs w:val="24"/>
        </w:rPr>
      </w:pPr>
      <w:r>
        <w:rPr>
          <w:rFonts w:ascii="Times New Roman" w:hAnsi="Times New Roman" w:cs="Times New Roman"/>
          <w:b/>
          <w:sz w:val="24"/>
          <w:szCs w:val="24"/>
        </w:rPr>
        <w:t>Additional Price Information:</w:t>
      </w:r>
    </w:p>
    <w:p w14:paraId="213A8B7D" w14:textId="6CDEFC9D" w:rsidR="002B69CC" w:rsidRDefault="002B69CC" w:rsidP="00D93E2B">
      <w:pPr>
        <w:rPr>
          <w:rFonts w:ascii="Times New Roman" w:hAnsi="Times New Roman" w:cs="Times New Roman"/>
          <w:b/>
          <w:sz w:val="24"/>
          <w:szCs w:val="24"/>
        </w:rPr>
      </w:pPr>
      <w:r>
        <w:rPr>
          <w:rFonts w:ascii="Times New Roman" w:hAnsi="Times New Roman" w:cs="Times New Roman"/>
          <w:b/>
          <w:sz w:val="24"/>
          <w:szCs w:val="24"/>
        </w:rPr>
        <w:t>Incremental Annual Cost for 25 additional licenses:   _______________</w:t>
      </w:r>
    </w:p>
    <w:p w14:paraId="0719ACCB" w14:textId="4CEAF5EE" w:rsidR="00F263EF" w:rsidRDefault="00F263EF">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6CE98DD7" w14:textId="77777777" w:rsidR="00201F36" w:rsidRDefault="00201F36" w:rsidP="00D93E2B">
      <w:pPr>
        <w:rPr>
          <w:rFonts w:ascii="Times New Roman" w:hAnsi="Times New Roman" w:cs="Times New Roman"/>
          <w:b/>
          <w:sz w:val="24"/>
          <w:szCs w:val="24"/>
        </w:rPr>
      </w:pPr>
    </w:p>
    <w:p w14:paraId="3A9A9599" w14:textId="77777777" w:rsidR="00201F36" w:rsidRDefault="00201F36" w:rsidP="00D93E2B">
      <w:pPr>
        <w:rPr>
          <w:rFonts w:ascii="Times New Roman" w:hAnsi="Times New Roman" w:cs="Times New Roman"/>
          <w:b/>
          <w:sz w:val="24"/>
          <w:szCs w:val="24"/>
        </w:rPr>
      </w:pPr>
    </w:p>
    <w:p w14:paraId="0B4999C4" w14:textId="7F06954D" w:rsidR="00D93E2B" w:rsidRPr="00AC7596" w:rsidRDefault="00D93E2B" w:rsidP="00D93E2B">
      <w:pPr>
        <w:rPr>
          <w:rFonts w:ascii="Times New Roman" w:hAnsi="Times New Roman" w:cs="Times New Roman"/>
          <w:b/>
          <w:sz w:val="24"/>
          <w:szCs w:val="24"/>
        </w:rPr>
      </w:pPr>
      <w:r w:rsidRPr="00AC7596">
        <w:rPr>
          <w:rFonts w:ascii="Times New Roman" w:hAnsi="Times New Roman" w:cs="Times New Roman"/>
          <w:b/>
          <w:sz w:val="24"/>
          <w:szCs w:val="24"/>
        </w:rPr>
        <w:t>Professional Services</w:t>
      </w:r>
    </w:p>
    <w:tbl>
      <w:tblPr>
        <w:tblStyle w:val="TableGrid"/>
        <w:tblW w:w="4963" w:type="pct"/>
        <w:tblLook w:val="04A0" w:firstRow="1" w:lastRow="0" w:firstColumn="1" w:lastColumn="0" w:noHBand="0" w:noVBand="1"/>
      </w:tblPr>
      <w:tblGrid>
        <w:gridCol w:w="1350"/>
        <w:gridCol w:w="4337"/>
        <w:gridCol w:w="7091"/>
        <w:gridCol w:w="1506"/>
      </w:tblGrid>
      <w:tr w:rsidR="00D93E2B" w:rsidRPr="00693D48" w14:paraId="4A2901AC" w14:textId="77777777" w:rsidTr="002F6D27">
        <w:trPr>
          <w:cantSplit/>
          <w:tblHeader/>
        </w:trPr>
        <w:tc>
          <w:tcPr>
            <w:tcW w:w="473" w:type="pct"/>
            <w:shd w:val="clear" w:color="auto" w:fill="D9D9D9" w:themeFill="background1" w:themeFillShade="D9"/>
          </w:tcPr>
          <w:p w14:paraId="219C9C38" w14:textId="77777777" w:rsidR="00D93E2B" w:rsidRPr="00693D48" w:rsidRDefault="00D93E2B" w:rsidP="002F6D27">
            <w:pPr>
              <w:jc w:val="center"/>
              <w:rPr>
                <w:rFonts w:ascii="Times New Roman" w:hAnsi="Times New Roman" w:cs="Times New Roman"/>
                <w:b/>
                <w:sz w:val="24"/>
                <w:szCs w:val="24"/>
              </w:rPr>
            </w:pPr>
            <w:r>
              <w:rPr>
                <w:rFonts w:ascii="Times New Roman" w:hAnsi="Times New Roman" w:cs="Times New Roman"/>
                <w:b/>
                <w:sz w:val="24"/>
                <w:szCs w:val="24"/>
              </w:rPr>
              <w:t>Role</w:t>
            </w:r>
            <w:r w:rsidRPr="00693D48">
              <w:rPr>
                <w:rFonts w:ascii="Times New Roman" w:hAnsi="Times New Roman" w:cs="Times New Roman"/>
                <w:b/>
                <w:sz w:val="24"/>
                <w:szCs w:val="24"/>
              </w:rPr>
              <w:t xml:space="preserve"> #</w:t>
            </w:r>
          </w:p>
        </w:tc>
        <w:tc>
          <w:tcPr>
            <w:tcW w:w="1518" w:type="pct"/>
            <w:shd w:val="clear" w:color="auto" w:fill="D9D9D9" w:themeFill="background1" w:themeFillShade="D9"/>
          </w:tcPr>
          <w:p w14:paraId="1021DAAB" w14:textId="77777777" w:rsidR="00D93E2B" w:rsidRPr="00693D48" w:rsidRDefault="00D93E2B" w:rsidP="002F6D27">
            <w:pPr>
              <w:rPr>
                <w:rFonts w:ascii="Times New Roman" w:hAnsi="Times New Roman" w:cs="Times New Roman"/>
                <w:b/>
                <w:sz w:val="24"/>
                <w:szCs w:val="24"/>
              </w:rPr>
            </w:pPr>
            <w:r w:rsidRPr="00693D48">
              <w:rPr>
                <w:rFonts w:ascii="Times New Roman" w:hAnsi="Times New Roman" w:cs="Times New Roman"/>
                <w:b/>
                <w:sz w:val="24"/>
                <w:szCs w:val="24"/>
              </w:rPr>
              <w:t>Title</w:t>
            </w:r>
          </w:p>
        </w:tc>
        <w:tc>
          <w:tcPr>
            <w:tcW w:w="2482" w:type="pct"/>
            <w:shd w:val="clear" w:color="auto" w:fill="D9D9D9" w:themeFill="background1" w:themeFillShade="D9"/>
          </w:tcPr>
          <w:p w14:paraId="7DCE7D8A" w14:textId="77777777" w:rsidR="00D93E2B" w:rsidRPr="00693D48" w:rsidRDefault="00D93E2B" w:rsidP="002F6D27">
            <w:pPr>
              <w:rPr>
                <w:rFonts w:ascii="Times New Roman" w:hAnsi="Times New Roman" w:cs="Times New Roman"/>
                <w:b/>
                <w:sz w:val="24"/>
                <w:szCs w:val="24"/>
              </w:rPr>
            </w:pPr>
            <w:r w:rsidRPr="00693D48">
              <w:rPr>
                <w:rFonts w:ascii="Times New Roman" w:hAnsi="Times New Roman" w:cs="Times New Roman"/>
                <w:b/>
                <w:sz w:val="24"/>
                <w:szCs w:val="24"/>
              </w:rPr>
              <w:t>Description</w:t>
            </w:r>
            <w:r>
              <w:rPr>
                <w:rFonts w:ascii="Times New Roman" w:hAnsi="Times New Roman" w:cs="Times New Roman"/>
                <w:b/>
                <w:sz w:val="24"/>
                <w:szCs w:val="24"/>
              </w:rPr>
              <w:t xml:space="preserve"> of the responsibilities delivered by the role</w:t>
            </w:r>
          </w:p>
        </w:tc>
        <w:tc>
          <w:tcPr>
            <w:tcW w:w="527" w:type="pct"/>
            <w:shd w:val="clear" w:color="auto" w:fill="D9D9D9" w:themeFill="background1" w:themeFillShade="D9"/>
          </w:tcPr>
          <w:p w14:paraId="75B30E27" w14:textId="77777777" w:rsidR="00D93E2B" w:rsidRDefault="00D93E2B" w:rsidP="002F6D27">
            <w:pPr>
              <w:spacing w:after="0"/>
              <w:rPr>
                <w:rFonts w:ascii="Times New Roman" w:hAnsi="Times New Roman" w:cs="Times New Roman"/>
                <w:b/>
                <w:sz w:val="24"/>
                <w:szCs w:val="24"/>
              </w:rPr>
            </w:pPr>
            <w:r>
              <w:rPr>
                <w:rFonts w:ascii="Times New Roman" w:hAnsi="Times New Roman" w:cs="Times New Roman"/>
                <w:b/>
                <w:sz w:val="24"/>
                <w:szCs w:val="24"/>
              </w:rPr>
              <w:t>Rate/hour</w:t>
            </w:r>
          </w:p>
          <w:p w14:paraId="7132EFDE" w14:textId="77777777" w:rsidR="00D93E2B" w:rsidRPr="00693D48" w:rsidRDefault="00D93E2B" w:rsidP="002F6D27">
            <w:pPr>
              <w:spacing w:after="0"/>
              <w:rPr>
                <w:rFonts w:ascii="Times New Roman" w:hAnsi="Times New Roman" w:cs="Times New Roman"/>
                <w:b/>
                <w:sz w:val="24"/>
                <w:szCs w:val="24"/>
              </w:rPr>
            </w:pPr>
            <w:r>
              <w:rPr>
                <w:rFonts w:ascii="Times New Roman" w:hAnsi="Times New Roman" w:cs="Times New Roman"/>
                <w:b/>
                <w:sz w:val="24"/>
                <w:szCs w:val="24"/>
              </w:rPr>
              <w:t>(</w:t>
            </w:r>
            <w:r w:rsidRPr="00693D48">
              <w:rPr>
                <w:rFonts w:ascii="Times New Roman" w:hAnsi="Times New Roman" w:cs="Times New Roman"/>
                <w:b/>
                <w:sz w:val="24"/>
                <w:szCs w:val="24"/>
              </w:rPr>
              <w:t>US dollars</w:t>
            </w:r>
            <w:r>
              <w:rPr>
                <w:rFonts w:ascii="Times New Roman" w:hAnsi="Times New Roman" w:cs="Times New Roman"/>
                <w:b/>
                <w:sz w:val="24"/>
                <w:szCs w:val="24"/>
              </w:rPr>
              <w:t>)</w:t>
            </w:r>
          </w:p>
        </w:tc>
      </w:tr>
      <w:tr w:rsidR="00D93E2B" w:rsidRPr="00A51F1F" w14:paraId="137D7CC3" w14:textId="77777777" w:rsidTr="002F6D27">
        <w:tc>
          <w:tcPr>
            <w:tcW w:w="473" w:type="pct"/>
          </w:tcPr>
          <w:p w14:paraId="2231FE3A" w14:textId="77777777" w:rsidR="00D93E2B" w:rsidRPr="00A51F1F" w:rsidRDefault="00D93E2B" w:rsidP="002F6D27">
            <w:pPr>
              <w:jc w:val="center"/>
              <w:rPr>
                <w:rFonts w:ascii="Times New Roman" w:hAnsi="Times New Roman" w:cs="Times New Roman"/>
                <w:sz w:val="24"/>
                <w:szCs w:val="24"/>
              </w:rPr>
            </w:pPr>
            <w:r>
              <w:rPr>
                <w:rFonts w:ascii="Times New Roman" w:hAnsi="Times New Roman" w:cs="Times New Roman"/>
                <w:sz w:val="24"/>
                <w:szCs w:val="24"/>
              </w:rPr>
              <w:t>01</w:t>
            </w:r>
          </w:p>
        </w:tc>
        <w:tc>
          <w:tcPr>
            <w:tcW w:w="1518" w:type="pct"/>
          </w:tcPr>
          <w:p w14:paraId="72F2A945" w14:textId="4856FFDF" w:rsidR="00D93E2B" w:rsidRPr="00A51F1F"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6254B0BA" w14:textId="77777777" w:rsidR="00D93E2B" w:rsidRPr="00AC7596" w:rsidRDefault="00D93E2B" w:rsidP="002F6D27">
            <w:pPr>
              <w:rPr>
                <w:rFonts w:ascii="Times New Roman" w:hAnsi="Times New Roman" w:cs="Times New Roman"/>
                <w:sz w:val="24"/>
                <w:szCs w:val="24"/>
              </w:rPr>
            </w:pPr>
          </w:p>
        </w:tc>
        <w:tc>
          <w:tcPr>
            <w:tcW w:w="527" w:type="pct"/>
          </w:tcPr>
          <w:p w14:paraId="660CC8BA" w14:textId="77777777" w:rsidR="00D93E2B" w:rsidRPr="00A51F1F" w:rsidRDefault="00D93E2B" w:rsidP="002F6D27">
            <w:pPr>
              <w:rPr>
                <w:rFonts w:ascii="Times New Roman" w:hAnsi="Times New Roman" w:cs="Times New Roman"/>
                <w:sz w:val="24"/>
                <w:szCs w:val="24"/>
              </w:rPr>
            </w:pPr>
          </w:p>
        </w:tc>
      </w:tr>
      <w:tr w:rsidR="00D93E2B" w:rsidRPr="00A51F1F" w14:paraId="1423A411" w14:textId="77777777" w:rsidTr="002F6D27">
        <w:tc>
          <w:tcPr>
            <w:tcW w:w="473" w:type="pct"/>
          </w:tcPr>
          <w:p w14:paraId="5027FB9D"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02</w:t>
            </w:r>
          </w:p>
        </w:tc>
        <w:tc>
          <w:tcPr>
            <w:tcW w:w="1518" w:type="pct"/>
          </w:tcPr>
          <w:p w14:paraId="28EC8769" w14:textId="2E13B8C5"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151384AA" w14:textId="77777777" w:rsidR="00D93E2B" w:rsidRPr="00AC7596" w:rsidRDefault="00D93E2B" w:rsidP="002F6D27">
            <w:pPr>
              <w:rPr>
                <w:rFonts w:ascii="Times New Roman" w:hAnsi="Times New Roman" w:cs="Times New Roman"/>
                <w:sz w:val="24"/>
                <w:szCs w:val="24"/>
              </w:rPr>
            </w:pPr>
          </w:p>
        </w:tc>
        <w:tc>
          <w:tcPr>
            <w:tcW w:w="527" w:type="pct"/>
          </w:tcPr>
          <w:p w14:paraId="28D5261B" w14:textId="77777777" w:rsidR="00D93E2B" w:rsidRPr="00A51F1F" w:rsidRDefault="00D93E2B" w:rsidP="002F6D27">
            <w:pPr>
              <w:rPr>
                <w:rFonts w:ascii="Times New Roman" w:hAnsi="Times New Roman" w:cs="Times New Roman"/>
                <w:sz w:val="24"/>
                <w:szCs w:val="24"/>
              </w:rPr>
            </w:pPr>
          </w:p>
        </w:tc>
      </w:tr>
      <w:tr w:rsidR="00D93E2B" w:rsidRPr="00A51F1F" w14:paraId="2814D125" w14:textId="77777777" w:rsidTr="002F6D27">
        <w:tc>
          <w:tcPr>
            <w:tcW w:w="473" w:type="pct"/>
          </w:tcPr>
          <w:p w14:paraId="3659D3E1"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03</w:t>
            </w:r>
          </w:p>
        </w:tc>
        <w:tc>
          <w:tcPr>
            <w:tcW w:w="1518" w:type="pct"/>
          </w:tcPr>
          <w:p w14:paraId="2F221EF4" w14:textId="46F16DD5"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4B0A43AB" w14:textId="77777777" w:rsidR="00D93E2B" w:rsidRPr="00AC7596" w:rsidRDefault="00D93E2B" w:rsidP="002F6D27">
            <w:pPr>
              <w:rPr>
                <w:rFonts w:ascii="Times New Roman" w:hAnsi="Times New Roman" w:cs="Times New Roman"/>
                <w:sz w:val="24"/>
                <w:szCs w:val="24"/>
              </w:rPr>
            </w:pPr>
          </w:p>
        </w:tc>
        <w:tc>
          <w:tcPr>
            <w:tcW w:w="527" w:type="pct"/>
          </w:tcPr>
          <w:p w14:paraId="63D2C678" w14:textId="77777777" w:rsidR="00D93E2B" w:rsidRPr="00A51F1F" w:rsidRDefault="00D93E2B" w:rsidP="002F6D27">
            <w:pPr>
              <w:rPr>
                <w:rFonts w:ascii="Times New Roman" w:hAnsi="Times New Roman" w:cs="Times New Roman"/>
                <w:sz w:val="24"/>
                <w:szCs w:val="24"/>
              </w:rPr>
            </w:pPr>
          </w:p>
        </w:tc>
      </w:tr>
      <w:tr w:rsidR="00D93E2B" w:rsidRPr="00A51F1F" w14:paraId="7DA91A96" w14:textId="77777777" w:rsidTr="002F6D27">
        <w:tc>
          <w:tcPr>
            <w:tcW w:w="473" w:type="pct"/>
          </w:tcPr>
          <w:p w14:paraId="41A85354"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04</w:t>
            </w:r>
          </w:p>
        </w:tc>
        <w:tc>
          <w:tcPr>
            <w:tcW w:w="1518" w:type="pct"/>
          </w:tcPr>
          <w:p w14:paraId="7191A404" w14:textId="6627FEC9"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7B4E19DF" w14:textId="77777777" w:rsidR="00D93E2B" w:rsidRPr="00AC7596" w:rsidRDefault="00D93E2B" w:rsidP="002F6D27">
            <w:pPr>
              <w:rPr>
                <w:rFonts w:ascii="Times New Roman" w:hAnsi="Times New Roman" w:cs="Times New Roman"/>
                <w:sz w:val="24"/>
                <w:szCs w:val="24"/>
              </w:rPr>
            </w:pPr>
          </w:p>
        </w:tc>
        <w:tc>
          <w:tcPr>
            <w:tcW w:w="527" w:type="pct"/>
          </w:tcPr>
          <w:p w14:paraId="7E4379EB" w14:textId="77777777" w:rsidR="00D93E2B" w:rsidRPr="00A51F1F" w:rsidRDefault="00D93E2B" w:rsidP="002F6D27">
            <w:pPr>
              <w:rPr>
                <w:rFonts w:ascii="Times New Roman" w:hAnsi="Times New Roman" w:cs="Times New Roman"/>
                <w:sz w:val="24"/>
                <w:szCs w:val="24"/>
              </w:rPr>
            </w:pPr>
          </w:p>
        </w:tc>
      </w:tr>
      <w:tr w:rsidR="00D93E2B" w:rsidRPr="00A51F1F" w14:paraId="38AE9B32" w14:textId="77777777" w:rsidTr="002F6D27">
        <w:tc>
          <w:tcPr>
            <w:tcW w:w="473" w:type="pct"/>
          </w:tcPr>
          <w:p w14:paraId="5B6DF430"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05</w:t>
            </w:r>
          </w:p>
        </w:tc>
        <w:tc>
          <w:tcPr>
            <w:tcW w:w="1518" w:type="pct"/>
          </w:tcPr>
          <w:p w14:paraId="243DAD7B" w14:textId="1C9CA086"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6D350B91" w14:textId="77777777" w:rsidR="00D93E2B" w:rsidRPr="00AC7596" w:rsidRDefault="00D93E2B" w:rsidP="002F6D27">
            <w:pPr>
              <w:rPr>
                <w:rFonts w:ascii="Times New Roman" w:hAnsi="Times New Roman" w:cs="Times New Roman"/>
                <w:sz w:val="24"/>
                <w:szCs w:val="24"/>
              </w:rPr>
            </w:pPr>
          </w:p>
        </w:tc>
        <w:tc>
          <w:tcPr>
            <w:tcW w:w="527" w:type="pct"/>
          </w:tcPr>
          <w:p w14:paraId="2709A93F" w14:textId="77777777" w:rsidR="00D93E2B" w:rsidRPr="00A51F1F" w:rsidRDefault="00D93E2B" w:rsidP="002F6D27">
            <w:pPr>
              <w:rPr>
                <w:rFonts w:ascii="Times New Roman" w:hAnsi="Times New Roman" w:cs="Times New Roman"/>
                <w:sz w:val="24"/>
                <w:szCs w:val="24"/>
              </w:rPr>
            </w:pPr>
          </w:p>
        </w:tc>
      </w:tr>
      <w:tr w:rsidR="00D93E2B" w:rsidRPr="00A51F1F" w14:paraId="4D199FE9" w14:textId="77777777" w:rsidTr="002F6D27">
        <w:tc>
          <w:tcPr>
            <w:tcW w:w="473" w:type="pct"/>
          </w:tcPr>
          <w:p w14:paraId="1D84A7AE"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06</w:t>
            </w:r>
          </w:p>
        </w:tc>
        <w:tc>
          <w:tcPr>
            <w:tcW w:w="1518" w:type="pct"/>
          </w:tcPr>
          <w:p w14:paraId="052181E0" w14:textId="4C1E5FB4"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718022AC" w14:textId="77777777" w:rsidR="00D93E2B" w:rsidRPr="00AC7596" w:rsidRDefault="00D93E2B" w:rsidP="002F6D27">
            <w:pPr>
              <w:rPr>
                <w:rFonts w:ascii="Times New Roman" w:hAnsi="Times New Roman" w:cs="Times New Roman"/>
                <w:sz w:val="24"/>
                <w:szCs w:val="24"/>
              </w:rPr>
            </w:pPr>
          </w:p>
        </w:tc>
        <w:tc>
          <w:tcPr>
            <w:tcW w:w="527" w:type="pct"/>
          </w:tcPr>
          <w:p w14:paraId="5BBF1871" w14:textId="77777777" w:rsidR="00D93E2B" w:rsidRPr="00A51F1F" w:rsidRDefault="00D93E2B" w:rsidP="002F6D27">
            <w:pPr>
              <w:rPr>
                <w:rFonts w:ascii="Times New Roman" w:hAnsi="Times New Roman" w:cs="Times New Roman"/>
                <w:sz w:val="24"/>
                <w:szCs w:val="24"/>
              </w:rPr>
            </w:pPr>
          </w:p>
        </w:tc>
      </w:tr>
      <w:tr w:rsidR="00D93E2B" w:rsidRPr="00A51F1F" w14:paraId="7B3E553D" w14:textId="77777777" w:rsidTr="002F6D27">
        <w:tc>
          <w:tcPr>
            <w:tcW w:w="473" w:type="pct"/>
          </w:tcPr>
          <w:p w14:paraId="6B1886F5"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07</w:t>
            </w:r>
          </w:p>
        </w:tc>
        <w:tc>
          <w:tcPr>
            <w:tcW w:w="1518" w:type="pct"/>
          </w:tcPr>
          <w:p w14:paraId="26FE52A0" w14:textId="741CD89E"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05B49414" w14:textId="77777777" w:rsidR="00D93E2B" w:rsidRPr="00AC7596" w:rsidRDefault="00D93E2B" w:rsidP="002F6D27">
            <w:pPr>
              <w:rPr>
                <w:rFonts w:ascii="Times New Roman" w:hAnsi="Times New Roman" w:cs="Times New Roman"/>
                <w:sz w:val="24"/>
                <w:szCs w:val="24"/>
              </w:rPr>
            </w:pPr>
          </w:p>
        </w:tc>
        <w:tc>
          <w:tcPr>
            <w:tcW w:w="527" w:type="pct"/>
          </w:tcPr>
          <w:p w14:paraId="7BA16F78" w14:textId="77777777" w:rsidR="00D93E2B" w:rsidRPr="00A51F1F" w:rsidRDefault="00D93E2B" w:rsidP="002F6D27">
            <w:pPr>
              <w:rPr>
                <w:rFonts w:ascii="Times New Roman" w:hAnsi="Times New Roman" w:cs="Times New Roman"/>
                <w:sz w:val="24"/>
                <w:szCs w:val="24"/>
              </w:rPr>
            </w:pPr>
          </w:p>
        </w:tc>
      </w:tr>
      <w:tr w:rsidR="00D93E2B" w:rsidRPr="00A51F1F" w14:paraId="6ED85976" w14:textId="77777777" w:rsidTr="002F6D27">
        <w:tc>
          <w:tcPr>
            <w:tcW w:w="473" w:type="pct"/>
          </w:tcPr>
          <w:p w14:paraId="2158EEBC"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08</w:t>
            </w:r>
          </w:p>
        </w:tc>
        <w:tc>
          <w:tcPr>
            <w:tcW w:w="1518" w:type="pct"/>
          </w:tcPr>
          <w:p w14:paraId="6BCB7996" w14:textId="0703198B"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780460C8" w14:textId="77777777" w:rsidR="00D93E2B" w:rsidRPr="00AC7596" w:rsidRDefault="00D93E2B" w:rsidP="002F6D27">
            <w:pPr>
              <w:rPr>
                <w:rFonts w:ascii="Times New Roman" w:hAnsi="Times New Roman" w:cs="Times New Roman"/>
                <w:sz w:val="24"/>
                <w:szCs w:val="24"/>
              </w:rPr>
            </w:pPr>
          </w:p>
        </w:tc>
        <w:tc>
          <w:tcPr>
            <w:tcW w:w="527" w:type="pct"/>
          </w:tcPr>
          <w:p w14:paraId="5B01CB12" w14:textId="77777777" w:rsidR="00D93E2B" w:rsidRPr="00A51F1F" w:rsidRDefault="00D93E2B" w:rsidP="002F6D27">
            <w:pPr>
              <w:rPr>
                <w:rFonts w:ascii="Times New Roman" w:hAnsi="Times New Roman" w:cs="Times New Roman"/>
                <w:sz w:val="24"/>
                <w:szCs w:val="24"/>
              </w:rPr>
            </w:pPr>
          </w:p>
        </w:tc>
      </w:tr>
      <w:tr w:rsidR="00D93E2B" w:rsidRPr="00A51F1F" w14:paraId="4FDB2683" w14:textId="77777777" w:rsidTr="002F6D27">
        <w:tc>
          <w:tcPr>
            <w:tcW w:w="473" w:type="pct"/>
          </w:tcPr>
          <w:p w14:paraId="7CED0198"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09</w:t>
            </w:r>
          </w:p>
        </w:tc>
        <w:tc>
          <w:tcPr>
            <w:tcW w:w="1518" w:type="pct"/>
          </w:tcPr>
          <w:p w14:paraId="2B631CA1" w14:textId="5F9ECD09"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144E226F" w14:textId="77777777" w:rsidR="00D93E2B" w:rsidRPr="00AC7596" w:rsidRDefault="00D93E2B" w:rsidP="002F6D27">
            <w:pPr>
              <w:rPr>
                <w:rFonts w:ascii="Times New Roman" w:hAnsi="Times New Roman" w:cs="Times New Roman"/>
                <w:sz w:val="24"/>
                <w:szCs w:val="24"/>
              </w:rPr>
            </w:pPr>
          </w:p>
        </w:tc>
        <w:tc>
          <w:tcPr>
            <w:tcW w:w="527" w:type="pct"/>
          </w:tcPr>
          <w:p w14:paraId="148BBCEA" w14:textId="77777777" w:rsidR="00D93E2B" w:rsidRPr="00A51F1F" w:rsidRDefault="00D93E2B" w:rsidP="002F6D27">
            <w:pPr>
              <w:rPr>
                <w:rFonts w:ascii="Times New Roman" w:hAnsi="Times New Roman" w:cs="Times New Roman"/>
                <w:sz w:val="24"/>
                <w:szCs w:val="24"/>
              </w:rPr>
            </w:pPr>
          </w:p>
        </w:tc>
      </w:tr>
      <w:tr w:rsidR="00D93E2B" w:rsidRPr="00A51F1F" w14:paraId="00FE1E4D" w14:textId="77777777" w:rsidTr="002F6D27">
        <w:tc>
          <w:tcPr>
            <w:tcW w:w="473" w:type="pct"/>
          </w:tcPr>
          <w:p w14:paraId="256150B3"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10</w:t>
            </w:r>
          </w:p>
        </w:tc>
        <w:tc>
          <w:tcPr>
            <w:tcW w:w="1518" w:type="pct"/>
          </w:tcPr>
          <w:p w14:paraId="2161A617" w14:textId="52A1F400"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3A2D89A3" w14:textId="77777777" w:rsidR="00D93E2B" w:rsidRPr="00AC7596" w:rsidRDefault="00D93E2B" w:rsidP="002F6D27">
            <w:pPr>
              <w:rPr>
                <w:rFonts w:ascii="Times New Roman" w:hAnsi="Times New Roman" w:cs="Times New Roman"/>
                <w:sz w:val="24"/>
                <w:szCs w:val="24"/>
              </w:rPr>
            </w:pPr>
          </w:p>
        </w:tc>
        <w:tc>
          <w:tcPr>
            <w:tcW w:w="527" w:type="pct"/>
          </w:tcPr>
          <w:p w14:paraId="0005FE6C" w14:textId="77777777" w:rsidR="00D93E2B" w:rsidRPr="00A51F1F" w:rsidRDefault="00D93E2B" w:rsidP="002F6D27">
            <w:pPr>
              <w:rPr>
                <w:rFonts w:ascii="Times New Roman" w:hAnsi="Times New Roman" w:cs="Times New Roman"/>
                <w:sz w:val="24"/>
                <w:szCs w:val="24"/>
              </w:rPr>
            </w:pPr>
          </w:p>
        </w:tc>
      </w:tr>
      <w:tr w:rsidR="00D93E2B" w:rsidRPr="00A51F1F" w14:paraId="76282EB5" w14:textId="77777777" w:rsidTr="002F6D27">
        <w:tc>
          <w:tcPr>
            <w:tcW w:w="473" w:type="pct"/>
          </w:tcPr>
          <w:p w14:paraId="2FDD11C5"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11</w:t>
            </w:r>
          </w:p>
        </w:tc>
        <w:tc>
          <w:tcPr>
            <w:tcW w:w="1518" w:type="pct"/>
          </w:tcPr>
          <w:p w14:paraId="4EFF70A0" w14:textId="58A4ACE2"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38907FEB" w14:textId="77777777" w:rsidR="00D93E2B" w:rsidRPr="00AC7596" w:rsidRDefault="00D93E2B" w:rsidP="002F6D27">
            <w:pPr>
              <w:rPr>
                <w:rFonts w:ascii="Times New Roman" w:hAnsi="Times New Roman" w:cs="Times New Roman"/>
                <w:sz w:val="24"/>
                <w:szCs w:val="24"/>
              </w:rPr>
            </w:pPr>
          </w:p>
        </w:tc>
        <w:tc>
          <w:tcPr>
            <w:tcW w:w="527" w:type="pct"/>
          </w:tcPr>
          <w:p w14:paraId="1A883363" w14:textId="77777777" w:rsidR="00D93E2B" w:rsidRPr="00A51F1F" w:rsidRDefault="00D93E2B" w:rsidP="002F6D27">
            <w:pPr>
              <w:rPr>
                <w:rFonts w:ascii="Times New Roman" w:hAnsi="Times New Roman" w:cs="Times New Roman"/>
                <w:sz w:val="24"/>
                <w:szCs w:val="24"/>
              </w:rPr>
            </w:pPr>
          </w:p>
        </w:tc>
      </w:tr>
      <w:tr w:rsidR="00D93E2B" w:rsidRPr="00A51F1F" w14:paraId="4094CA44" w14:textId="77777777" w:rsidTr="002F6D27">
        <w:tc>
          <w:tcPr>
            <w:tcW w:w="473" w:type="pct"/>
          </w:tcPr>
          <w:p w14:paraId="7E94DC79" w14:textId="77777777" w:rsidR="00D93E2B" w:rsidRDefault="00D93E2B" w:rsidP="002F6D27">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pct"/>
          </w:tcPr>
          <w:p w14:paraId="2FDAFE93" w14:textId="6D8E7435" w:rsidR="00D93E2B" w:rsidRDefault="00201F36" w:rsidP="002F6D27">
            <w:pPr>
              <w:rPr>
                <w:rFonts w:ascii="Times New Roman" w:hAnsi="Times New Roman" w:cs="Times New Roman"/>
                <w:sz w:val="24"/>
                <w:szCs w:val="24"/>
              </w:rPr>
            </w:pPr>
            <w:r>
              <w:rPr>
                <w:rFonts w:ascii="Times New Roman" w:hAnsi="Times New Roman" w:cs="Times New Roman"/>
                <w:sz w:val="24"/>
                <w:szCs w:val="24"/>
              </w:rPr>
              <w:t>[Title]</w:t>
            </w:r>
          </w:p>
        </w:tc>
        <w:tc>
          <w:tcPr>
            <w:tcW w:w="2482" w:type="pct"/>
            <w:shd w:val="clear" w:color="auto" w:fill="auto"/>
          </w:tcPr>
          <w:p w14:paraId="7F65278A" w14:textId="77777777" w:rsidR="00D93E2B" w:rsidRPr="00AC7596" w:rsidRDefault="00D93E2B" w:rsidP="002F6D27">
            <w:pPr>
              <w:rPr>
                <w:rFonts w:ascii="Times New Roman" w:hAnsi="Times New Roman" w:cs="Times New Roman"/>
                <w:sz w:val="24"/>
                <w:szCs w:val="24"/>
              </w:rPr>
            </w:pPr>
          </w:p>
        </w:tc>
        <w:tc>
          <w:tcPr>
            <w:tcW w:w="527" w:type="pct"/>
          </w:tcPr>
          <w:p w14:paraId="66AAC6AD" w14:textId="77777777" w:rsidR="00D93E2B" w:rsidRPr="00A51F1F" w:rsidRDefault="00D93E2B" w:rsidP="002F6D27">
            <w:pPr>
              <w:rPr>
                <w:rFonts w:ascii="Times New Roman" w:hAnsi="Times New Roman" w:cs="Times New Roman"/>
                <w:sz w:val="24"/>
                <w:szCs w:val="24"/>
              </w:rPr>
            </w:pPr>
          </w:p>
        </w:tc>
      </w:tr>
      <w:tr w:rsidR="00201F36" w:rsidRPr="00A51F1F" w14:paraId="4E63C0FF" w14:textId="77777777" w:rsidTr="002F6D27">
        <w:tc>
          <w:tcPr>
            <w:tcW w:w="473" w:type="pct"/>
          </w:tcPr>
          <w:p w14:paraId="2720705E" w14:textId="77777777" w:rsidR="00201F36" w:rsidRDefault="00201F36" w:rsidP="00201F36">
            <w:pPr>
              <w:jc w:val="center"/>
              <w:rPr>
                <w:rFonts w:ascii="Times New Roman" w:hAnsi="Times New Roman" w:cs="Times New Roman"/>
                <w:sz w:val="24"/>
                <w:szCs w:val="24"/>
              </w:rPr>
            </w:pPr>
            <w:r>
              <w:rPr>
                <w:rFonts w:ascii="Times New Roman" w:hAnsi="Times New Roman" w:cs="Times New Roman"/>
                <w:sz w:val="24"/>
                <w:szCs w:val="24"/>
              </w:rPr>
              <w:t>13</w:t>
            </w:r>
          </w:p>
        </w:tc>
        <w:tc>
          <w:tcPr>
            <w:tcW w:w="1518" w:type="pct"/>
          </w:tcPr>
          <w:p w14:paraId="22837B93" w14:textId="6D14995E" w:rsidR="00201F36" w:rsidRDefault="00201F36" w:rsidP="00201F36">
            <w:pPr>
              <w:rPr>
                <w:rFonts w:ascii="Times New Roman" w:hAnsi="Times New Roman" w:cs="Times New Roman"/>
                <w:sz w:val="24"/>
                <w:szCs w:val="24"/>
              </w:rPr>
            </w:pPr>
            <w:r w:rsidRPr="00F22AD3">
              <w:rPr>
                <w:rFonts w:ascii="Times New Roman" w:hAnsi="Times New Roman" w:cs="Times New Roman"/>
                <w:sz w:val="24"/>
                <w:szCs w:val="24"/>
              </w:rPr>
              <w:t>[Title]</w:t>
            </w:r>
          </w:p>
        </w:tc>
        <w:tc>
          <w:tcPr>
            <w:tcW w:w="2482" w:type="pct"/>
            <w:shd w:val="clear" w:color="auto" w:fill="auto"/>
          </w:tcPr>
          <w:p w14:paraId="29287D70" w14:textId="77777777" w:rsidR="00201F36" w:rsidRPr="00AC7596" w:rsidRDefault="00201F36" w:rsidP="00201F36">
            <w:pPr>
              <w:rPr>
                <w:rFonts w:ascii="Times New Roman" w:hAnsi="Times New Roman" w:cs="Times New Roman"/>
                <w:sz w:val="24"/>
                <w:szCs w:val="24"/>
              </w:rPr>
            </w:pPr>
          </w:p>
        </w:tc>
        <w:tc>
          <w:tcPr>
            <w:tcW w:w="527" w:type="pct"/>
          </w:tcPr>
          <w:p w14:paraId="1160ECA9" w14:textId="77777777" w:rsidR="00201F36" w:rsidRPr="00A51F1F" w:rsidRDefault="00201F36" w:rsidP="00201F36">
            <w:pPr>
              <w:rPr>
                <w:rFonts w:ascii="Times New Roman" w:hAnsi="Times New Roman" w:cs="Times New Roman"/>
                <w:sz w:val="24"/>
                <w:szCs w:val="24"/>
              </w:rPr>
            </w:pPr>
          </w:p>
        </w:tc>
      </w:tr>
      <w:tr w:rsidR="00201F36" w:rsidRPr="00A51F1F" w14:paraId="336898CB" w14:textId="77777777" w:rsidTr="002F6D27">
        <w:tc>
          <w:tcPr>
            <w:tcW w:w="473" w:type="pct"/>
          </w:tcPr>
          <w:p w14:paraId="63EFD9EA" w14:textId="77777777" w:rsidR="00201F36" w:rsidRDefault="00201F36" w:rsidP="00201F36">
            <w:pPr>
              <w:jc w:val="center"/>
              <w:rPr>
                <w:rFonts w:ascii="Times New Roman" w:hAnsi="Times New Roman" w:cs="Times New Roman"/>
                <w:sz w:val="24"/>
                <w:szCs w:val="24"/>
              </w:rPr>
            </w:pPr>
            <w:r>
              <w:rPr>
                <w:rFonts w:ascii="Times New Roman" w:hAnsi="Times New Roman" w:cs="Times New Roman"/>
                <w:sz w:val="24"/>
                <w:szCs w:val="24"/>
              </w:rPr>
              <w:t>14</w:t>
            </w:r>
          </w:p>
        </w:tc>
        <w:tc>
          <w:tcPr>
            <w:tcW w:w="1518" w:type="pct"/>
          </w:tcPr>
          <w:p w14:paraId="0387D9B3" w14:textId="76B31757" w:rsidR="00201F36" w:rsidRDefault="00201F36" w:rsidP="00201F36">
            <w:pPr>
              <w:rPr>
                <w:rFonts w:ascii="Times New Roman" w:hAnsi="Times New Roman" w:cs="Times New Roman"/>
                <w:sz w:val="24"/>
                <w:szCs w:val="24"/>
              </w:rPr>
            </w:pPr>
            <w:r w:rsidRPr="00F22AD3">
              <w:rPr>
                <w:rFonts w:ascii="Times New Roman" w:hAnsi="Times New Roman" w:cs="Times New Roman"/>
                <w:sz w:val="24"/>
                <w:szCs w:val="24"/>
              </w:rPr>
              <w:t>[Title]</w:t>
            </w:r>
          </w:p>
        </w:tc>
        <w:tc>
          <w:tcPr>
            <w:tcW w:w="2482" w:type="pct"/>
            <w:shd w:val="clear" w:color="auto" w:fill="auto"/>
          </w:tcPr>
          <w:p w14:paraId="0DB76CE4" w14:textId="77777777" w:rsidR="00201F36" w:rsidRPr="00AC7596" w:rsidRDefault="00201F36" w:rsidP="00201F36">
            <w:pPr>
              <w:rPr>
                <w:rFonts w:ascii="Times New Roman" w:hAnsi="Times New Roman" w:cs="Times New Roman"/>
                <w:sz w:val="24"/>
                <w:szCs w:val="24"/>
              </w:rPr>
            </w:pPr>
          </w:p>
        </w:tc>
        <w:tc>
          <w:tcPr>
            <w:tcW w:w="527" w:type="pct"/>
          </w:tcPr>
          <w:p w14:paraId="50D91788" w14:textId="77777777" w:rsidR="00201F36" w:rsidRPr="00A51F1F" w:rsidRDefault="00201F36" w:rsidP="00201F36">
            <w:pPr>
              <w:rPr>
                <w:rFonts w:ascii="Times New Roman" w:hAnsi="Times New Roman" w:cs="Times New Roman"/>
                <w:sz w:val="24"/>
                <w:szCs w:val="24"/>
              </w:rPr>
            </w:pPr>
          </w:p>
        </w:tc>
      </w:tr>
    </w:tbl>
    <w:p w14:paraId="4EBA7C29" w14:textId="77777777" w:rsidR="00D93E2B" w:rsidRDefault="00D93E2B" w:rsidP="00D93E2B">
      <w:pPr>
        <w:rPr>
          <w:rFonts w:ascii="Times New Roman" w:hAnsi="Times New Roman" w:cs="Times New Roman"/>
          <w:sz w:val="24"/>
          <w:szCs w:val="24"/>
        </w:rPr>
      </w:pPr>
    </w:p>
    <w:p w14:paraId="633A179F" w14:textId="77777777" w:rsidR="00A51F1F" w:rsidRPr="00A51F1F" w:rsidRDefault="00A51F1F">
      <w:pPr>
        <w:rPr>
          <w:rFonts w:ascii="Times New Roman" w:hAnsi="Times New Roman" w:cs="Times New Roman"/>
          <w:sz w:val="24"/>
          <w:szCs w:val="24"/>
        </w:rPr>
      </w:pPr>
    </w:p>
    <w:sectPr w:rsidR="00A51F1F" w:rsidRPr="00A51F1F" w:rsidSect="00A51F1F">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C3EDD" w14:textId="77777777" w:rsidR="00685208" w:rsidRDefault="00685208" w:rsidP="00A51F1F">
      <w:pPr>
        <w:spacing w:after="0" w:line="240" w:lineRule="auto"/>
      </w:pPr>
      <w:r>
        <w:separator/>
      </w:r>
    </w:p>
  </w:endnote>
  <w:endnote w:type="continuationSeparator" w:id="0">
    <w:p w14:paraId="2FD96B85" w14:textId="77777777" w:rsidR="00685208" w:rsidRDefault="00685208" w:rsidP="00A5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7787"/>
      <w:docPartObj>
        <w:docPartGallery w:val="Page Numbers (Bottom of Page)"/>
        <w:docPartUnique/>
      </w:docPartObj>
    </w:sdtPr>
    <w:sdtEndPr/>
    <w:sdtContent>
      <w:sdt>
        <w:sdtPr>
          <w:id w:val="-1669238322"/>
          <w:docPartObj>
            <w:docPartGallery w:val="Page Numbers (Top of Page)"/>
            <w:docPartUnique/>
          </w:docPartObj>
        </w:sdtPr>
        <w:sdtEndPr/>
        <w:sdtContent>
          <w:p w14:paraId="15376B9D" w14:textId="1D8C76EC" w:rsidR="00A51F1F" w:rsidRDefault="00A51F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60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0D7">
              <w:rPr>
                <w:b/>
                <w:bCs/>
                <w:noProof/>
              </w:rPr>
              <w:t>14</w:t>
            </w:r>
            <w:r>
              <w:rPr>
                <w:b/>
                <w:bCs/>
                <w:sz w:val="24"/>
                <w:szCs w:val="24"/>
              </w:rPr>
              <w:fldChar w:fldCharType="end"/>
            </w:r>
          </w:p>
        </w:sdtContent>
      </w:sdt>
    </w:sdtContent>
  </w:sdt>
  <w:p w14:paraId="0A2835EA" w14:textId="77777777" w:rsidR="00A51F1F" w:rsidRDefault="00A5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710F" w14:textId="77777777" w:rsidR="00685208" w:rsidRDefault="00685208" w:rsidP="00A51F1F">
      <w:pPr>
        <w:spacing w:after="0" w:line="240" w:lineRule="auto"/>
      </w:pPr>
      <w:r>
        <w:separator/>
      </w:r>
    </w:p>
  </w:footnote>
  <w:footnote w:type="continuationSeparator" w:id="0">
    <w:p w14:paraId="30D02888" w14:textId="77777777" w:rsidR="00685208" w:rsidRDefault="00685208" w:rsidP="00A51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D99"/>
    <w:multiLevelType w:val="hybridMultilevel"/>
    <w:tmpl w:val="6EAA0270"/>
    <w:lvl w:ilvl="0" w:tplc="214246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B4C"/>
    <w:multiLevelType w:val="hybridMultilevel"/>
    <w:tmpl w:val="1AC0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02F0"/>
    <w:multiLevelType w:val="hybridMultilevel"/>
    <w:tmpl w:val="4A5867D2"/>
    <w:lvl w:ilvl="0" w:tplc="782A44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2630"/>
    <w:multiLevelType w:val="hybridMultilevel"/>
    <w:tmpl w:val="53766DDA"/>
    <w:lvl w:ilvl="0" w:tplc="D138CD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40FC7"/>
    <w:multiLevelType w:val="hybridMultilevel"/>
    <w:tmpl w:val="E384D792"/>
    <w:lvl w:ilvl="0" w:tplc="BB46FB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072F"/>
    <w:multiLevelType w:val="hybridMultilevel"/>
    <w:tmpl w:val="A1B8AC2C"/>
    <w:lvl w:ilvl="0" w:tplc="82380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E7A5F"/>
    <w:multiLevelType w:val="hybridMultilevel"/>
    <w:tmpl w:val="5D5E4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761BF"/>
    <w:multiLevelType w:val="hybridMultilevel"/>
    <w:tmpl w:val="6DB678A6"/>
    <w:lvl w:ilvl="0" w:tplc="2B2207B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A01A3"/>
    <w:multiLevelType w:val="hybridMultilevel"/>
    <w:tmpl w:val="E2BA9DC2"/>
    <w:lvl w:ilvl="0" w:tplc="0D40CAE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15884"/>
    <w:multiLevelType w:val="hybridMultilevel"/>
    <w:tmpl w:val="1DCC8148"/>
    <w:lvl w:ilvl="0" w:tplc="FB56B6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A5345"/>
    <w:multiLevelType w:val="hybridMultilevel"/>
    <w:tmpl w:val="2E666910"/>
    <w:lvl w:ilvl="0" w:tplc="85B4EB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5656C"/>
    <w:multiLevelType w:val="hybridMultilevel"/>
    <w:tmpl w:val="4A5867D2"/>
    <w:lvl w:ilvl="0" w:tplc="782A44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802E9"/>
    <w:multiLevelType w:val="hybridMultilevel"/>
    <w:tmpl w:val="E384D792"/>
    <w:lvl w:ilvl="0" w:tplc="BB46FB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7549C"/>
    <w:multiLevelType w:val="hybridMultilevel"/>
    <w:tmpl w:val="72D821FA"/>
    <w:lvl w:ilvl="0" w:tplc="6414B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C21E2"/>
    <w:multiLevelType w:val="hybridMultilevel"/>
    <w:tmpl w:val="33FE1BD6"/>
    <w:lvl w:ilvl="0" w:tplc="AD3EC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71BA4"/>
    <w:multiLevelType w:val="hybridMultilevel"/>
    <w:tmpl w:val="2E666910"/>
    <w:lvl w:ilvl="0" w:tplc="85B4EB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C43AB"/>
    <w:multiLevelType w:val="hybridMultilevel"/>
    <w:tmpl w:val="7BB692D4"/>
    <w:lvl w:ilvl="0" w:tplc="012EC0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23794"/>
    <w:multiLevelType w:val="hybridMultilevel"/>
    <w:tmpl w:val="5D5E4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06780"/>
    <w:multiLevelType w:val="hybridMultilevel"/>
    <w:tmpl w:val="BC3CF36A"/>
    <w:lvl w:ilvl="0" w:tplc="DF3A78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85D77"/>
    <w:multiLevelType w:val="hybridMultilevel"/>
    <w:tmpl w:val="CFA224B2"/>
    <w:lvl w:ilvl="0" w:tplc="82DA45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4471D"/>
    <w:multiLevelType w:val="hybridMultilevel"/>
    <w:tmpl w:val="BCCC7380"/>
    <w:lvl w:ilvl="0" w:tplc="3CC2427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47D7E"/>
    <w:multiLevelType w:val="hybridMultilevel"/>
    <w:tmpl w:val="5DF4D1B4"/>
    <w:lvl w:ilvl="0" w:tplc="B9045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E005E7"/>
    <w:multiLevelType w:val="hybridMultilevel"/>
    <w:tmpl w:val="5D5E4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0448B"/>
    <w:multiLevelType w:val="hybridMultilevel"/>
    <w:tmpl w:val="72D6149C"/>
    <w:lvl w:ilvl="0" w:tplc="A8681C1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254C2"/>
    <w:multiLevelType w:val="hybridMultilevel"/>
    <w:tmpl w:val="9B826D1E"/>
    <w:lvl w:ilvl="0" w:tplc="81668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B6ECB"/>
    <w:multiLevelType w:val="hybridMultilevel"/>
    <w:tmpl w:val="5F9A140C"/>
    <w:lvl w:ilvl="0" w:tplc="60CABAB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B384F"/>
    <w:multiLevelType w:val="hybridMultilevel"/>
    <w:tmpl w:val="C34CE70A"/>
    <w:lvl w:ilvl="0" w:tplc="FB56B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61152"/>
    <w:multiLevelType w:val="hybridMultilevel"/>
    <w:tmpl w:val="34B2E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9"/>
  </w:num>
  <w:num w:numId="4">
    <w:abstractNumId w:val="4"/>
  </w:num>
  <w:num w:numId="5">
    <w:abstractNumId w:val="3"/>
  </w:num>
  <w:num w:numId="6">
    <w:abstractNumId w:val="11"/>
  </w:num>
  <w:num w:numId="7">
    <w:abstractNumId w:val="17"/>
  </w:num>
  <w:num w:numId="8">
    <w:abstractNumId w:val="1"/>
  </w:num>
  <w:num w:numId="9">
    <w:abstractNumId w:val="18"/>
  </w:num>
  <w:num w:numId="10">
    <w:abstractNumId w:val="27"/>
  </w:num>
  <w:num w:numId="11">
    <w:abstractNumId w:val="24"/>
  </w:num>
  <w:num w:numId="12">
    <w:abstractNumId w:val="13"/>
  </w:num>
  <w:num w:numId="13">
    <w:abstractNumId w:val="5"/>
  </w:num>
  <w:num w:numId="14">
    <w:abstractNumId w:val="14"/>
  </w:num>
  <w:num w:numId="15">
    <w:abstractNumId w:val="6"/>
  </w:num>
  <w:num w:numId="16">
    <w:abstractNumId w:val="26"/>
  </w:num>
  <w:num w:numId="17">
    <w:abstractNumId w:val="9"/>
  </w:num>
  <w:num w:numId="18">
    <w:abstractNumId w:val="10"/>
  </w:num>
  <w:num w:numId="19">
    <w:abstractNumId w:val="8"/>
  </w:num>
  <w:num w:numId="20">
    <w:abstractNumId w:val="12"/>
  </w:num>
  <w:num w:numId="21">
    <w:abstractNumId w:val="20"/>
  </w:num>
  <w:num w:numId="22">
    <w:abstractNumId w:val="2"/>
  </w:num>
  <w:num w:numId="23">
    <w:abstractNumId w:val="7"/>
  </w:num>
  <w:num w:numId="24">
    <w:abstractNumId w:val="16"/>
  </w:num>
  <w:num w:numId="25">
    <w:abstractNumId w:val="25"/>
  </w:num>
  <w:num w:numId="26">
    <w:abstractNumId w:val="23"/>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F5"/>
    <w:rsid w:val="00001ACA"/>
    <w:rsid w:val="000036B6"/>
    <w:rsid w:val="000154DD"/>
    <w:rsid w:val="000160D7"/>
    <w:rsid w:val="00064903"/>
    <w:rsid w:val="000D032B"/>
    <w:rsid w:val="0014647F"/>
    <w:rsid w:val="0016371F"/>
    <w:rsid w:val="00191BBB"/>
    <w:rsid w:val="001C7145"/>
    <w:rsid w:val="001D0DDE"/>
    <w:rsid w:val="001D3144"/>
    <w:rsid w:val="00201F36"/>
    <w:rsid w:val="00260F1A"/>
    <w:rsid w:val="002B69CC"/>
    <w:rsid w:val="002E0F2A"/>
    <w:rsid w:val="002F0D6A"/>
    <w:rsid w:val="00361058"/>
    <w:rsid w:val="003876F7"/>
    <w:rsid w:val="00485ADB"/>
    <w:rsid w:val="00494B7E"/>
    <w:rsid w:val="0056168B"/>
    <w:rsid w:val="00583526"/>
    <w:rsid w:val="005843EE"/>
    <w:rsid w:val="005A27CD"/>
    <w:rsid w:val="005C076E"/>
    <w:rsid w:val="00642F11"/>
    <w:rsid w:val="0068068D"/>
    <w:rsid w:val="00685208"/>
    <w:rsid w:val="00693D48"/>
    <w:rsid w:val="006950A7"/>
    <w:rsid w:val="006A4362"/>
    <w:rsid w:val="006C2C5B"/>
    <w:rsid w:val="006F190A"/>
    <w:rsid w:val="006F70DA"/>
    <w:rsid w:val="007123C8"/>
    <w:rsid w:val="00716F7F"/>
    <w:rsid w:val="00752868"/>
    <w:rsid w:val="00761FE3"/>
    <w:rsid w:val="007B2430"/>
    <w:rsid w:val="007E03EF"/>
    <w:rsid w:val="007F3538"/>
    <w:rsid w:val="00863015"/>
    <w:rsid w:val="008F2D2A"/>
    <w:rsid w:val="0090165B"/>
    <w:rsid w:val="00906598"/>
    <w:rsid w:val="00916195"/>
    <w:rsid w:val="00945C7B"/>
    <w:rsid w:val="00960078"/>
    <w:rsid w:val="00967762"/>
    <w:rsid w:val="009A46DC"/>
    <w:rsid w:val="009C38D9"/>
    <w:rsid w:val="009D3B07"/>
    <w:rsid w:val="009F3F5D"/>
    <w:rsid w:val="00A51F1F"/>
    <w:rsid w:val="00A66EF5"/>
    <w:rsid w:val="00A71377"/>
    <w:rsid w:val="00A749DE"/>
    <w:rsid w:val="00AC3C52"/>
    <w:rsid w:val="00AC7596"/>
    <w:rsid w:val="00AE3415"/>
    <w:rsid w:val="00B20640"/>
    <w:rsid w:val="00B669E4"/>
    <w:rsid w:val="00B66DED"/>
    <w:rsid w:val="00BB09A3"/>
    <w:rsid w:val="00BE478A"/>
    <w:rsid w:val="00C17DC0"/>
    <w:rsid w:val="00C26852"/>
    <w:rsid w:val="00CA61A1"/>
    <w:rsid w:val="00D4353B"/>
    <w:rsid w:val="00D70045"/>
    <w:rsid w:val="00D70B10"/>
    <w:rsid w:val="00D93E2B"/>
    <w:rsid w:val="00DB2A0E"/>
    <w:rsid w:val="00DB6E12"/>
    <w:rsid w:val="00DD6D89"/>
    <w:rsid w:val="00DE02CC"/>
    <w:rsid w:val="00DE050C"/>
    <w:rsid w:val="00E747E2"/>
    <w:rsid w:val="00F11628"/>
    <w:rsid w:val="00F263EF"/>
    <w:rsid w:val="00F71EC1"/>
    <w:rsid w:val="00FA6045"/>
    <w:rsid w:val="00FD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B080"/>
  <w15:docId w15:val="{429FE452-9092-43CE-91E5-23BB5C88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F1F"/>
  </w:style>
  <w:style w:type="paragraph" w:styleId="Footer">
    <w:name w:val="footer"/>
    <w:basedOn w:val="Normal"/>
    <w:link w:val="FooterChar"/>
    <w:uiPriority w:val="99"/>
    <w:unhideWhenUsed/>
    <w:rsid w:val="00A51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F1F"/>
  </w:style>
  <w:style w:type="paragraph" w:styleId="ListParagraph">
    <w:name w:val="List Paragraph"/>
    <w:basedOn w:val="Normal"/>
    <w:uiPriority w:val="34"/>
    <w:qFormat/>
    <w:rsid w:val="00D70045"/>
    <w:pPr>
      <w:spacing w:after="200" w:line="276" w:lineRule="auto"/>
      <w:ind w:left="720"/>
      <w:contextualSpacing/>
    </w:pPr>
  </w:style>
  <w:style w:type="character" w:styleId="CommentReference">
    <w:name w:val="annotation reference"/>
    <w:basedOn w:val="DefaultParagraphFont"/>
    <w:uiPriority w:val="99"/>
    <w:semiHidden/>
    <w:unhideWhenUsed/>
    <w:rsid w:val="00863015"/>
    <w:rPr>
      <w:sz w:val="16"/>
      <w:szCs w:val="16"/>
    </w:rPr>
  </w:style>
  <w:style w:type="paragraph" w:styleId="CommentText">
    <w:name w:val="annotation text"/>
    <w:basedOn w:val="Normal"/>
    <w:link w:val="CommentTextChar"/>
    <w:uiPriority w:val="99"/>
    <w:semiHidden/>
    <w:unhideWhenUsed/>
    <w:rsid w:val="00863015"/>
    <w:pPr>
      <w:spacing w:line="240" w:lineRule="auto"/>
    </w:pPr>
    <w:rPr>
      <w:sz w:val="20"/>
      <w:szCs w:val="20"/>
    </w:rPr>
  </w:style>
  <w:style w:type="character" w:customStyle="1" w:styleId="CommentTextChar">
    <w:name w:val="Comment Text Char"/>
    <w:basedOn w:val="DefaultParagraphFont"/>
    <w:link w:val="CommentText"/>
    <w:uiPriority w:val="99"/>
    <w:semiHidden/>
    <w:rsid w:val="00863015"/>
    <w:rPr>
      <w:sz w:val="20"/>
      <w:szCs w:val="20"/>
    </w:rPr>
  </w:style>
  <w:style w:type="paragraph" w:styleId="CommentSubject">
    <w:name w:val="annotation subject"/>
    <w:basedOn w:val="CommentText"/>
    <w:next w:val="CommentText"/>
    <w:link w:val="CommentSubjectChar"/>
    <w:uiPriority w:val="99"/>
    <w:semiHidden/>
    <w:unhideWhenUsed/>
    <w:rsid w:val="00863015"/>
    <w:rPr>
      <w:b/>
      <w:bCs/>
    </w:rPr>
  </w:style>
  <w:style w:type="character" w:customStyle="1" w:styleId="CommentSubjectChar">
    <w:name w:val="Comment Subject Char"/>
    <w:basedOn w:val="CommentTextChar"/>
    <w:link w:val="CommentSubject"/>
    <w:uiPriority w:val="99"/>
    <w:semiHidden/>
    <w:rsid w:val="00863015"/>
    <w:rPr>
      <w:b/>
      <w:bCs/>
      <w:sz w:val="20"/>
      <w:szCs w:val="20"/>
    </w:rPr>
  </w:style>
  <w:style w:type="paragraph" w:styleId="BalloonText">
    <w:name w:val="Balloon Text"/>
    <w:basedOn w:val="Normal"/>
    <w:link w:val="BalloonTextChar"/>
    <w:uiPriority w:val="99"/>
    <w:semiHidden/>
    <w:unhideWhenUsed/>
    <w:rsid w:val="00863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 OAG</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Poplaski, Vernon</dc:creator>
  <cp:keywords/>
  <dc:description/>
  <cp:lastModifiedBy>Peddigree, Alecia</cp:lastModifiedBy>
  <cp:revision>2</cp:revision>
  <dcterms:created xsi:type="dcterms:W3CDTF">2018-06-15T16:08:00Z</dcterms:created>
  <dcterms:modified xsi:type="dcterms:W3CDTF">2018-06-15T16:08:00Z</dcterms:modified>
</cp:coreProperties>
</file>